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E0476" w:rsidRDefault="004E0476" w:rsidP="007D75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</w:p>
    <w:p w:rsidR="004E0476" w:rsidRDefault="004E0476" w:rsidP="004E047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 xml:space="preserve">            МБОУ «Сатламышевская основная</w:t>
      </w:r>
      <w:r w:rsidRPr="006C1D6E">
        <w:rPr>
          <w:rFonts w:ascii="Times New Roman" w:hAnsi="Times New Roman"/>
          <w:sz w:val="28"/>
          <w:szCs w:val="28"/>
        </w:rPr>
        <w:t xml:space="preserve"> общеобразовательная школа»</w:t>
      </w:r>
    </w:p>
    <w:p w:rsidR="004E0476" w:rsidRPr="001E5CAC" w:rsidRDefault="004E0476" w:rsidP="004E0476">
      <w:pPr>
        <w:pStyle w:val="a3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  <w:lang w:val="tt-RU"/>
        </w:rPr>
        <w:t xml:space="preserve">                                Апастовского муни</w:t>
      </w:r>
      <w:r>
        <w:rPr>
          <w:rFonts w:ascii="Times New Roman" w:hAnsi="Times New Roman"/>
          <w:sz w:val="28"/>
          <w:szCs w:val="28"/>
        </w:rPr>
        <w:t>ц</w:t>
      </w:r>
      <w:r>
        <w:rPr>
          <w:rFonts w:ascii="Times New Roman" w:hAnsi="Times New Roman"/>
          <w:sz w:val="28"/>
          <w:szCs w:val="28"/>
          <w:lang w:val="tt-RU"/>
        </w:rPr>
        <w:t>ипального района Р.Т.</w:t>
      </w:r>
    </w:p>
    <w:p w:rsidR="004E0476" w:rsidRPr="006C1D6E" w:rsidRDefault="004E0476" w:rsidP="004E0476">
      <w:pPr>
        <w:pStyle w:val="a3"/>
        <w:rPr>
          <w:rFonts w:ascii="Times New Roman" w:hAnsi="Times New Roman"/>
          <w:i/>
          <w:sz w:val="28"/>
          <w:szCs w:val="28"/>
          <w:u w:val="single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i/>
          <w:sz w:val="28"/>
          <w:szCs w:val="28"/>
          <w:u w:val="single"/>
        </w:rPr>
      </w:pPr>
    </w:p>
    <w:p w:rsidR="004E0476" w:rsidRPr="006C1D6E" w:rsidRDefault="00AE2683" w:rsidP="004E0476">
      <w:pPr>
        <w:pStyle w:val="a3"/>
        <w:rPr>
          <w:rFonts w:ascii="Times New Roman" w:hAnsi="Times New Roman"/>
          <w:sz w:val="28"/>
          <w:szCs w:val="28"/>
        </w:rPr>
      </w:pPr>
      <w:r w:rsidRPr="00AE2683">
        <w:rPr>
          <w:rFonts w:ascii="Times New Roman" w:hAnsi="Times New Roman"/>
          <w:noProof/>
          <w:sz w:val="28"/>
          <w:szCs w:val="28"/>
          <w:lang w:eastAsia="ru-RU"/>
        </w:rPr>
        <w:drawing>
          <wp:inline distT="0" distB="0" distL="0" distR="0">
            <wp:extent cx="6227061" cy="960120"/>
            <wp:effectExtent l="0" t="0" r="2540" b="0"/>
            <wp:docPr id="1" name="Рисунок 1" descr="C:\Users\Admin\Desktop\скан_page-0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Admin\Desktop\скан_page-0001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42335" cy="9624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4E0476" w:rsidRPr="006C1D6E" w:rsidRDefault="004E0476" w:rsidP="004E0476">
      <w:pPr>
        <w:pStyle w:val="a3"/>
        <w:rPr>
          <w:rFonts w:ascii="Times New Roman" w:hAnsi="Times New Roman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</w:t>
      </w:r>
      <w:r w:rsidRPr="006C1D6E">
        <w:rPr>
          <w:rFonts w:ascii="Times New Roman" w:hAnsi="Times New Roman"/>
          <w:b/>
          <w:sz w:val="28"/>
          <w:szCs w:val="28"/>
        </w:rPr>
        <w:t>Рабочая программа</w:t>
      </w:r>
    </w:p>
    <w:p w:rsidR="004E0476" w:rsidRPr="006C1D6E" w:rsidRDefault="004E0476" w:rsidP="004E0476">
      <w:pPr>
        <w:pStyle w:val="a3"/>
        <w:jc w:val="center"/>
        <w:rPr>
          <w:rFonts w:ascii="Times New Roman" w:hAnsi="Times New Roman"/>
          <w:sz w:val="28"/>
          <w:szCs w:val="28"/>
        </w:rPr>
      </w:pPr>
    </w:p>
    <w:p w:rsidR="004E0476" w:rsidRPr="006C1D6E" w:rsidRDefault="004E0476" w:rsidP="004E04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>по курсу внеурочной деятельности</w:t>
      </w:r>
    </w:p>
    <w:p w:rsidR="004E0476" w:rsidRPr="006C1D6E" w:rsidRDefault="004E0476" w:rsidP="004E0476">
      <w:pPr>
        <w:pStyle w:val="a3"/>
        <w:jc w:val="center"/>
        <w:rPr>
          <w:rFonts w:ascii="Times New Roman" w:hAnsi="Times New Roman"/>
          <w:b/>
          <w:sz w:val="28"/>
          <w:szCs w:val="28"/>
          <w:u w:val="thick"/>
        </w:rPr>
      </w:pPr>
      <w:r w:rsidRPr="006C1D6E">
        <w:rPr>
          <w:rFonts w:ascii="Times New Roman" w:hAnsi="Times New Roman"/>
          <w:b/>
          <w:sz w:val="28"/>
          <w:szCs w:val="28"/>
        </w:rPr>
        <w:t>"</w:t>
      </w:r>
      <w:r>
        <w:rPr>
          <w:rFonts w:ascii="Times New Roman" w:hAnsi="Times New Roman"/>
          <w:b/>
          <w:sz w:val="28"/>
          <w:szCs w:val="28"/>
        </w:rPr>
        <w:t>В мире книг</w:t>
      </w:r>
      <w:r w:rsidRPr="006C1D6E">
        <w:rPr>
          <w:rFonts w:ascii="Times New Roman" w:hAnsi="Times New Roman"/>
          <w:b/>
          <w:sz w:val="28"/>
          <w:szCs w:val="28"/>
        </w:rPr>
        <w:t>»</w:t>
      </w:r>
    </w:p>
    <w:p w:rsidR="004E0476" w:rsidRPr="006C1D6E" w:rsidRDefault="004E0476" w:rsidP="004E04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>для 1 - 4 классов</w:t>
      </w:r>
    </w:p>
    <w:p w:rsidR="004E0476" w:rsidRPr="006C1D6E" w:rsidRDefault="004E0476" w:rsidP="004E0476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 xml:space="preserve">по </w:t>
      </w:r>
      <w:r>
        <w:rPr>
          <w:rFonts w:ascii="Times New Roman" w:hAnsi="Times New Roman"/>
          <w:b/>
          <w:sz w:val="28"/>
          <w:szCs w:val="28"/>
        </w:rPr>
        <w:t>духовно-нравствен</w:t>
      </w:r>
      <w:r w:rsidRPr="006C1D6E">
        <w:rPr>
          <w:rFonts w:ascii="Times New Roman" w:hAnsi="Times New Roman"/>
          <w:b/>
          <w:sz w:val="28"/>
          <w:szCs w:val="28"/>
        </w:rPr>
        <w:t>ному направлению</w:t>
      </w:r>
    </w:p>
    <w:p w:rsidR="004E0476" w:rsidRPr="006C1D6E" w:rsidRDefault="004E0476" w:rsidP="004E0476">
      <w:pPr>
        <w:pStyle w:val="a3"/>
        <w:rPr>
          <w:rFonts w:ascii="Times New Roman" w:hAnsi="Times New Roman"/>
          <w:b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 xml:space="preserve">     </w:t>
      </w:r>
    </w:p>
    <w:p w:rsidR="004E0476" w:rsidRPr="006C1D6E" w:rsidRDefault="004E0476" w:rsidP="004E0476">
      <w:pPr>
        <w:pStyle w:val="a3"/>
        <w:rPr>
          <w:rFonts w:ascii="Times New Roman" w:hAnsi="Times New Roman"/>
          <w:sz w:val="28"/>
          <w:szCs w:val="28"/>
        </w:rPr>
      </w:pPr>
      <w:r w:rsidRPr="006C1D6E">
        <w:rPr>
          <w:rFonts w:ascii="Times New Roman" w:hAnsi="Times New Roman"/>
          <w:b/>
          <w:sz w:val="28"/>
          <w:szCs w:val="28"/>
        </w:rPr>
        <w:t xml:space="preserve">                                      </w:t>
      </w:r>
    </w:p>
    <w:p w:rsidR="004E0476" w:rsidRPr="006C1D6E" w:rsidRDefault="004E0476" w:rsidP="004E047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sz w:val="28"/>
          <w:szCs w:val="28"/>
        </w:rPr>
      </w:pPr>
      <w:r w:rsidRPr="006C1D6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                                                                          Ахметова Гольнур  Сайдашовна</w:t>
      </w:r>
    </w:p>
    <w:p w:rsidR="004E0476" w:rsidRPr="006C1D6E" w:rsidRDefault="004E0476" w:rsidP="004E0476">
      <w:pPr>
        <w:pStyle w:val="a3"/>
        <w:jc w:val="right"/>
        <w:rPr>
          <w:rFonts w:ascii="Times New Roman" w:hAnsi="Times New Roman"/>
          <w:sz w:val="28"/>
          <w:szCs w:val="28"/>
        </w:rPr>
      </w:pPr>
      <w:r w:rsidRPr="006C1D6E">
        <w:rPr>
          <w:rFonts w:ascii="Times New Roman" w:hAnsi="Times New Roman"/>
          <w:sz w:val="28"/>
          <w:szCs w:val="28"/>
        </w:rPr>
        <w:t xml:space="preserve">учитель начальных классов </w:t>
      </w:r>
    </w:p>
    <w:p w:rsidR="004E0476" w:rsidRPr="006C1D6E" w:rsidRDefault="004E0476" w:rsidP="004E0476">
      <w:pPr>
        <w:pStyle w:val="a3"/>
        <w:jc w:val="right"/>
        <w:rPr>
          <w:rFonts w:ascii="Times New Roman" w:hAnsi="Times New Roman"/>
          <w:sz w:val="28"/>
          <w:szCs w:val="28"/>
          <w:lang w:val="tt-RU"/>
        </w:rPr>
      </w:pPr>
      <w:r>
        <w:rPr>
          <w:rFonts w:ascii="Times New Roman" w:hAnsi="Times New Roman"/>
          <w:sz w:val="28"/>
          <w:szCs w:val="28"/>
        </w:rPr>
        <w:t>первой</w:t>
      </w:r>
      <w:r w:rsidRPr="006C1D6E">
        <w:rPr>
          <w:rFonts w:ascii="Times New Roman" w:hAnsi="Times New Roman"/>
          <w:sz w:val="28"/>
          <w:szCs w:val="28"/>
        </w:rPr>
        <w:t xml:space="preserve"> </w:t>
      </w:r>
      <w:r w:rsidRPr="006C1D6E">
        <w:rPr>
          <w:rFonts w:ascii="Times New Roman" w:hAnsi="Times New Roman"/>
          <w:sz w:val="28"/>
          <w:szCs w:val="28"/>
          <w:lang w:val="tt-RU"/>
        </w:rPr>
        <w:t>квалификационной категории</w:t>
      </w:r>
    </w:p>
    <w:p w:rsidR="004E0476" w:rsidRPr="006C1D6E" w:rsidRDefault="004E0476" w:rsidP="004E0476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b/>
          <w:color w:val="000000"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b/>
          <w:sz w:val="28"/>
          <w:szCs w:val="28"/>
        </w:rPr>
      </w:pPr>
    </w:p>
    <w:p w:rsidR="004E0476" w:rsidRPr="006C1D6E" w:rsidRDefault="004E0476" w:rsidP="004E0476">
      <w:pPr>
        <w:pStyle w:val="a3"/>
        <w:rPr>
          <w:rFonts w:ascii="Times New Roman" w:hAnsi="Times New Roman"/>
          <w:b/>
          <w:sz w:val="20"/>
          <w:szCs w:val="20"/>
        </w:rPr>
      </w:pPr>
    </w:p>
    <w:p w:rsidR="004E0476" w:rsidRDefault="004E0476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sz w:val="20"/>
          <w:szCs w:val="20"/>
        </w:rPr>
        <w:t xml:space="preserve">                                                                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4E0476" w:rsidRDefault="004E0476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8434F3" w:rsidRPr="006C1D6E" w:rsidRDefault="008434F3" w:rsidP="008434F3">
      <w:pPr>
        <w:pStyle w:val="a3"/>
        <w:rPr>
          <w:rFonts w:ascii="Times New Roman" w:hAnsi="Times New Roman"/>
          <w:color w:val="000000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 xml:space="preserve">                                                    2022</w:t>
      </w:r>
      <w:r w:rsidRPr="006C1D6E">
        <w:rPr>
          <w:rFonts w:ascii="Times New Roman" w:hAnsi="Times New Roman"/>
          <w:color w:val="000000"/>
          <w:sz w:val="28"/>
          <w:szCs w:val="28"/>
        </w:rPr>
        <w:t xml:space="preserve"> </w:t>
      </w:r>
      <w:r>
        <w:rPr>
          <w:rFonts w:ascii="Times New Roman" w:hAnsi="Times New Roman"/>
          <w:color w:val="000000"/>
          <w:sz w:val="28"/>
          <w:szCs w:val="28"/>
        </w:rPr>
        <w:t>– 2023г</w:t>
      </w:r>
    </w:p>
    <w:p w:rsidR="004E0476" w:rsidRDefault="004E0476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4E0476" w:rsidRDefault="004E0476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AE2683" w:rsidRDefault="004E0476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  <w:r>
        <w:rPr>
          <w:rFonts w:ascii="Times New Roman" w:hAnsi="Times New Roman"/>
          <w:b/>
          <w:bCs/>
          <w:sz w:val="20"/>
          <w:szCs w:val="20"/>
        </w:rPr>
        <w:t xml:space="preserve">                                   </w:t>
      </w:r>
      <w:r w:rsidR="008434F3">
        <w:rPr>
          <w:rFonts w:ascii="Times New Roman" w:hAnsi="Times New Roman"/>
          <w:b/>
          <w:bCs/>
          <w:sz w:val="20"/>
          <w:szCs w:val="20"/>
        </w:rPr>
        <w:t xml:space="preserve">            </w:t>
      </w:r>
      <w:r>
        <w:rPr>
          <w:rFonts w:ascii="Times New Roman" w:hAnsi="Times New Roman"/>
          <w:b/>
          <w:bCs/>
          <w:sz w:val="20"/>
          <w:szCs w:val="20"/>
        </w:rPr>
        <w:t xml:space="preserve"> </w:t>
      </w:r>
    </w:p>
    <w:p w:rsidR="00AE2683" w:rsidRDefault="00AE2683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AE2683" w:rsidRDefault="00AE2683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AE2683" w:rsidRDefault="00AE2683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AE2683" w:rsidRDefault="00AE2683" w:rsidP="004E0476">
      <w:pPr>
        <w:pStyle w:val="a3"/>
        <w:rPr>
          <w:rFonts w:ascii="Times New Roman" w:hAnsi="Times New Roman"/>
          <w:b/>
          <w:bCs/>
          <w:sz w:val="20"/>
          <w:szCs w:val="20"/>
        </w:rPr>
      </w:pPr>
    </w:p>
    <w:p w:rsidR="004E0476" w:rsidRPr="008434F3" w:rsidRDefault="004E0476" w:rsidP="004E0476">
      <w:pPr>
        <w:pStyle w:val="a3"/>
        <w:rPr>
          <w:rFonts w:ascii="Times New Roman" w:hAnsi="Times New Roman"/>
          <w:b/>
          <w:sz w:val="24"/>
          <w:szCs w:val="24"/>
        </w:rPr>
      </w:pPr>
      <w:bookmarkStart w:id="0" w:name="_GoBack"/>
      <w:bookmarkEnd w:id="0"/>
      <w:r>
        <w:rPr>
          <w:rFonts w:ascii="Times New Roman" w:hAnsi="Times New Roman"/>
          <w:b/>
          <w:bCs/>
          <w:sz w:val="20"/>
          <w:szCs w:val="20"/>
        </w:rPr>
        <w:lastRenderedPageBreak/>
        <w:t xml:space="preserve">  </w:t>
      </w:r>
      <w:r w:rsidRPr="008434F3">
        <w:rPr>
          <w:rFonts w:ascii="Times New Roman" w:hAnsi="Times New Roman"/>
          <w:b/>
          <w:bCs/>
          <w:sz w:val="24"/>
          <w:szCs w:val="24"/>
        </w:rPr>
        <w:t>Пояснительная записка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color w:val="FF0000"/>
          <w:sz w:val="24"/>
          <w:szCs w:val="24"/>
        </w:rPr>
        <w:t xml:space="preserve">    </w:t>
      </w:r>
      <w:r w:rsidRPr="008434F3">
        <w:rPr>
          <w:rFonts w:ascii="Times New Roman" w:hAnsi="Times New Roman"/>
          <w:sz w:val="24"/>
          <w:szCs w:val="24"/>
        </w:rPr>
        <w:t>Обязательным компонентом  ФГОС является внеурочная деятельность.  Внеурочная деятельность рассматривается как специально организованная деятельность обучающихся  в рамках вариативной части образовательного плана.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 xml:space="preserve">        Рабочая программа по в</w:t>
      </w:r>
      <w:r w:rsidR="008434F3" w:rsidRPr="008434F3">
        <w:rPr>
          <w:rFonts w:ascii="Times New Roman" w:hAnsi="Times New Roman"/>
          <w:sz w:val="24"/>
          <w:szCs w:val="24"/>
        </w:rPr>
        <w:t xml:space="preserve">неурочной деятельности </w:t>
      </w:r>
      <w:r w:rsidRPr="008434F3">
        <w:rPr>
          <w:rFonts w:ascii="Times New Roman" w:hAnsi="Times New Roman"/>
          <w:sz w:val="24"/>
          <w:szCs w:val="24"/>
        </w:rPr>
        <w:t>составлена в соответствии с новыми</w:t>
      </w:r>
      <w:r w:rsidR="008434F3" w:rsidRPr="008434F3">
        <w:rPr>
          <w:rFonts w:ascii="Times New Roman" w:hAnsi="Times New Roman"/>
          <w:sz w:val="24"/>
          <w:szCs w:val="24"/>
        </w:rPr>
        <w:t xml:space="preserve"> стандартами второго поколения.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 xml:space="preserve">        Рабочая программа внеурочн</w:t>
      </w:r>
      <w:r w:rsidR="008434F3" w:rsidRPr="008434F3">
        <w:rPr>
          <w:rFonts w:ascii="Times New Roman" w:hAnsi="Times New Roman"/>
          <w:sz w:val="24"/>
          <w:szCs w:val="24"/>
        </w:rPr>
        <w:t>ой деятельности «В мире книг</w:t>
      </w:r>
      <w:r w:rsidRPr="008434F3">
        <w:rPr>
          <w:rFonts w:ascii="Times New Roman" w:hAnsi="Times New Roman"/>
          <w:sz w:val="24"/>
          <w:szCs w:val="24"/>
        </w:rPr>
        <w:t>»   составлена на основе следующих документов: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>- требования Федерального государственного образовательного стандарта, утвержденного приказом Министерства образования и науки РФ от 06.10.2009 №373;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>- Закона РФ «Об образовании» (в ред. Федеральных законов от 13.01.1996 №12-фз, от 16.11.1997 №144 –фз от 13.02.2002 №20-фз и т.д.) статья 12 п.1 статья 26 п.1,2;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>- Письма Минобразования РФ от 12 мая 2012 года № 03-296 «Об образовании внеурочной деятельности при введении федерального государственного образовательного стандарта общего образования»;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>-Распоряжения Правительства Российской Федерации от 07 сентября 2010 года №1507 – р «Об утверждении плана действий по модернизации общего образования на 2011 – 2015 годы».</w:t>
      </w:r>
    </w:p>
    <w:p w:rsidR="004E0476" w:rsidRPr="008434F3" w:rsidRDefault="004E0476" w:rsidP="004E0476">
      <w:pPr>
        <w:pStyle w:val="a3"/>
        <w:rPr>
          <w:rFonts w:ascii="Times New Roman" w:hAnsi="Times New Roman"/>
          <w:b/>
          <w:i/>
          <w:sz w:val="24"/>
          <w:szCs w:val="24"/>
        </w:rPr>
      </w:pPr>
      <w:r w:rsidRPr="008434F3">
        <w:rPr>
          <w:rFonts w:ascii="Times New Roman" w:hAnsi="Times New Roman"/>
          <w:b/>
          <w:i/>
          <w:sz w:val="24"/>
          <w:szCs w:val="24"/>
        </w:rPr>
        <w:t>Программа разработана с учётом: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>- санитарно-эпидемиологических требований к условиям и организации обучения в ОУ (утверждены постановлением Главного государственного санитарного врача РФ от 29.12. 2010 №189);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color w:val="FF0000"/>
          <w:sz w:val="24"/>
          <w:szCs w:val="24"/>
        </w:rPr>
        <w:t xml:space="preserve">- </w:t>
      </w:r>
      <w:r w:rsidRPr="008434F3">
        <w:rPr>
          <w:rFonts w:ascii="Times New Roman" w:hAnsi="Times New Roman"/>
          <w:sz w:val="24"/>
          <w:szCs w:val="24"/>
        </w:rPr>
        <w:t>годового учебного календа</w:t>
      </w:r>
      <w:r w:rsidR="008434F3" w:rsidRPr="008434F3">
        <w:rPr>
          <w:rFonts w:ascii="Times New Roman" w:hAnsi="Times New Roman"/>
          <w:sz w:val="24"/>
          <w:szCs w:val="24"/>
        </w:rPr>
        <w:t>рного графика Учреждения на 2022 – 2023</w:t>
      </w:r>
      <w:r w:rsidRPr="008434F3">
        <w:rPr>
          <w:rFonts w:ascii="Times New Roman" w:hAnsi="Times New Roman"/>
          <w:sz w:val="24"/>
          <w:szCs w:val="24"/>
        </w:rPr>
        <w:t xml:space="preserve"> учебный год;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>- требований к результатам освоения основной образовательной программы начального общего образования и программы формирования УУД.</w:t>
      </w:r>
    </w:p>
    <w:p w:rsidR="004E0476" w:rsidRPr="008434F3" w:rsidRDefault="004E0476" w:rsidP="004E0476">
      <w:pPr>
        <w:pStyle w:val="a3"/>
        <w:rPr>
          <w:rFonts w:ascii="Times New Roman" w:hAnsi="Times New Roman"/>
          <w:b/>
          <w:sz w:val="24"/>
          <w:szCs w:val="24"/>
        </w:rPr>
      </w:pPr>
      <w:r w:rsidRPr="008434F3">
        <w:rPr>
          <w:rFonts w:ascii="Times New Roman" w:hAnsi="Times New Roman"/>
          <w:b/>
          <w:sz w:val="24"/>
          <w:szCs w:val="24"/>
        </w:rPr>
        <w:t xml:space="preserve">                                Место курса в учебном плане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sz w:val="24"/>
          <w:szCs w:val="24"/>
        </w:rPr>
        <w:t>Программа рассчитана на 4 года, 135 часов. В 1 классе – 33 часа, 2-4 классы по 34 часа Занятия проводятся 1 раз в неделю по 35 минут (в 1 классе), по 45 минут во  2 - 4 классах.        Программа рассчитана на детей 7-10 лет, реализуется за 4 года.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b/>
          <w:sz w:val="24"/>
          <w:szCs w:val="24"/>
        </w:rPr>
        <w:t>1-й год</w:t>
      </w:r>
      <w:r w:rsidRPr="008434F3">
        <w:rPr>
          <w:rFonts w:ascii="Times New Roman" w:hAnsi="Times New Roman"/>
          <w:sz w:val="24"/>
          <w:szCs w:val="24"/>
        </w:rPr>
        <w:t xml:space="preserve"> обучения  1час в неделю,  4 часа в месяц.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b/>
          <w:sz w:val="24"/>
          <w:szCs w:val="24"/>
        </w:rPr>
        <w:t>2-й год</w:t>
      </w:r>
      <w:r w:rsidRPr="008434F3">
        <w:rPr>
          <w:rFonts w:ascii="Times New Roman" w:hAnsi="Times New Roman"/>
          <w:sz w:val="24"/>
          <w:szCs w:val="24"/>
        </w:rPr>
        <w:t xml:space="preserve"> обучения  1 час в неделю, 4 часа в месяц.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b/>
          <w:sz w:val="24"/>
          <w:szCs w:val="24"/>
        </w:rPr>
        <w:t>3-й год</w:t>
      </w:r>
      <w:r w:rsidRPr="008434F3">
        <w:rPr>
          <w:rFonts w:ascii="Times New Roman" w:hAnsi="Times New Roman"/>
          <w:sz w:val="24"/>
          <w:szCs w:val="24"/>
        </w:rPr>
        <w:t xml:space="preserve"> обучения  1час в неделю,  4 часа в месяц.</w:t>
      </w:r>
    </w:p>
    <w:p w:rsidR="004E0476" w:rsidRPr="008434F3" w:rsidRDefault="004E0476" w:rsidP="004E0476">
      <w:pPr>
        <w:pStyle w:val="a3"/>
        <w:rPr>
          <w:rFonts w:ascii="Times New Roman" w:hAnsi="Times New Roman"/>
          <w:sz w:val="24"/>
          <w:szCs w:val="24"/>
        </w:rPr>
      </w:pPr>
      <w:r w:rsidRPr="008434F3">
        <w:rPr>
          <w:rFonts w:ascii="Times New Roman" w:hAnsi="Times New Roman"/>
          <w:b/>
          <w:sz w:val="24"/>
          <w:szCs w:val="24"/>
        </w:rPr>
        <w:t>4-й год</w:t>
      </w:r>
      <w:r w:rsidRPr="008434F3">
        <w:rPr>
          <w:rFonts w:ascii="Times New Roman" w:hAnsi="Times New Roman"/>
          <w:sz w:val="24"/>
          <w:szCs w:val="24"/>
        </w:rPr>
        <w:t xml:space="preserve"> обучения  1час в неделю,  4 часа в месяц.</w:t>
      </w:r>
    </w:p>
    <w:p w:rsidR="004E0476" w:rsidRPr="006C1D6E" w:rsidRDefault="004E0476" w:rsidP="004E0476">
      <w:pPr>
        <w:pStyle w:val="a3"/>
        <w:rPr>
          <w:rFonts w:ascii="Times New Roman" w:hAnsi="Times New Roman"/>
          <w:color w:val="FF0000"/>
          <w:sz w:val="20"/>
          <w:szCs w:val="20"/>
        </w:rPr>
      </w:pP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b/>
          <w:bCs/>
          <w:sz w:val="24"/>
          <w:szCs w:val="24"/>
        </w:rPr>
        <w:t xml:space="preserve">      </w:t>
      </w:r>
      <w:r w:rsidRPr="007D758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Цель</w:t>
      </w: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 программы – расширить представление учащихся о детской литературе, раскрыть перед детьми мир нравственно-эстетических ценностей, накопленных предыдущими поколениями, вырабатывать художественный вкус,  формировать культуру чувств, общения.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Задачи: 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год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создать условия для формирования потребности в чтении художественных произведений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 формировать интерес к литературному чтению, 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умение воссоздавать художественные образы литературного произведения, развивать воображение учащихся,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обеспечивать развитие речи учащихся и активно формировать навыки чтения и речевые умения;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 развивать у детей способность сопереживать героям, эмоционально откликаться на прочитанное;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2 год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детской литературы, воспитывать художественный слух;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потребность в постоянном самостоятельном чтении книг, развивать интерес к литературному чтению создавать условия для формирования потребности в самостоятельном чтении художественных произведений</w:t>
      </w: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нравственно-эстетический, познавательный и чувственный опыт ребенка, его реальные представления об окружающем мире и природе;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обеспечивать развитие речи учащихся и активно формировать навыки чтения и речевые умения;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знакомиться с различными типами текстов;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3 год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развивать у детей способность полноценно воспринимать художественное произведение, сопереживать героям, эмоционально откликаться на прочитанное;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знакомить с образным языком художественного произведения, выразительными средствами, создающими художественный образ, развивать образное мышление учащихся;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умение воссоздавать художественные образы литературного произведения, развивать воображение учащихся, ассоциативное мышление, развивать поэтический слух детей, накапливать эстетический опыт слушания произведений изящной словесности, воспитывать художественный слух;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потребность в постоянном чтении книг, развивать интерес к литературному чтению, творчеству писателей, • создавать условия для формирования потребности в самостоятельном чтении художественных произведений</w:t>
      </w: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 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эстетическое отношение ребенка к жизни, приобщая его к классике художественной литературы;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обеспечивать развитие речи учащихся и активно формировать навыки чтения и речевые умения;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работать с различными типами текстов;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4 год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• развивать у детей сопереживать героям, эмоционально откликаться на прочитанное;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учить детей чувствовать и понимать образный язык художественного произведения, выразительные средства, создающие художественный образ, развивать образное мышление учащихся;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• развивать умение воссоздавать художественные образы литературного произведения, развивать воображение учащихся, ассоциативное мышление, поэтический художественный слух детей, 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формировать потребность в постоянном чтении книг, развивать интерес к литературному чтению, творчеству писателей, создателей произведений словесного искусства; • создавать условия для формирования потребности в самостоятельном чтении художественных произведений.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• обеспечивать достаточно глубокое понимание содержания произведений различного уровня сложности;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расширять кругозор детей через чтение книг различных жанров, разнообразных по содержанию и тематике, обогащать нравственно-эстетический и познавательный опыт ребенка; • обогащать чувственный опыт ребенка, его реальные представления об окружающем мире и природе;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обеспечивать развитие речи учащихся и активно развивать навыки чтения и речевые умения;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• работать с различными типами текстов;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>    Отбор литературного содержания ориентируется на ценность произведений, учитывает возрастные возможности и социальный опыт младших школьников. Именно поэтому наряду с классической русской и зарубежной литературой отводится место произведениям устного народного творчества и современной детской литературе. На занятиях дети так же знакомятся с  литературой родного края, произведениями устного народного творчества, отражающими быт и традиции, богатство и своеобразие языка людей, проживающих в нашей местности.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b/>
          <w:bCs/>
          <w:sz w:val="24"/>
          <w:szCs w:val="24"/>
          <w:u w:val="single"/>
        </w:rPr>
        <w:t>Формы организации  занятий:</w:t>
      </w: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 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занятие-диспут, 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занятие-спектакль, 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занятие-праздник, 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>занятие-интервью,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интегрированное занятие, 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конференция, 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устный журнал, 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>конкурсы,</w:t>
      </w:r>
    </w:p>
    <w:p w:rsidR="007D7586" w:rsidRPr="007D7586" w:rsidRDefault="007D7586" w:rsidP="007D7586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>литературная игра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     Представленная в программе система работы позволяет осуществить внедрение новых технологий, нестандартных форм работы во внеурочной деятельности, развить речь учащихся, повысить учебную мотивацию детей и, главное, воспитать грамотного читателя. Использование компьютерных и мультимедийных технологий значительно повысит эффективность работы по воспитанию интереса к книге, к чтению. 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7D7586">
        <w:rPr>
          <w:rFonts w:ascii="Times New Roman" w:eastAsia="Calibri" w:hAnsi="Times New Roman" w:cs="Times New Roman"/>
          <w:sz w:val="24"/>
          <w:szCs w:val="24"/>
        </w:rPr>
        <w:t xml:space="preserve">    Для современного ребенка необходимо создавать условия, гарантирующие ему открытие целостной картины мира, развитие мотивации к чтению. 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Сроки и этапы реализации программы, ориентация на конечный результат: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Данная программа реализуется в течение 4 лет во внеурочной деятельности. В конце учебного года проводится литературный праздник, защита читательского формуляра, литературная игра.</w:t>
      </w:r>
    </w:p>
    <w:p w:rsidR="007D7586" w:rsidRPr="007D7586" w:rsidRDefault="007D7586" w:rsidP="007D7586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 содержание программы на каждом году обучения выделяются два раздела: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1. Круг чтения.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2. Работа с детской книгой (УУД)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Круг чтения от класса к классу постепенно расширяет читательские возможности детей и их знания об окружающем мире, о своих сверстниках, об их жизни, играх, приключениях, о природе и ее охране, об истории нашей Родины, помогающие накоплению социально-нравственного опыта ребенка, обретению качеств «читательской самостоятельности».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При обучении детей чтению их знания должны пополниться и элементарными понятиями литературоведческого характера: простейшими сведениями об авторе-писателе, о теме читаемого произведения, его жанре. 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Занятия нацелены на развитие коммуникативных умений ребенка,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br/>
        <w:t xml:space="preserve">умения вести диалог, участвовать в беседе, слушать и дополнять товарищей, высказывать суждения и доказывать их правоту. При этом необходимо сохранять доброжелательный 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тон, эмоциональный характер речи, упражняясь во владении литературными нормами родного языка.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 </w:t>
      </w: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Круг чтения: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художественная и научно-популярная литература, произведения для самостоятельного чтения учащихся про себя и выборочного перечитывания вслух, стихи, рассказы, сказки о Родине, о детях, о подвигах, о животных и растениях, о приключениях и волшебстве, книги писателей родного края.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 xml:space="preserve">Работа с детской книгой: 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ориентировка в книге, умение различать основные элементы книги, определение содержания по названию (автор, заглавие), умение дать правильный ответ, о ком или о чем прочитанная книга. Ориентировка в группе книг, определение темы чтения, выбор книг по заданным признакам, по рекомендательному плакату и книжной выставке. Закрепление навыка коллективного воспроизведения прочитанного по вопросам учителя. Нравственная оценка ситуаций, поведения и поступков героев. Умение соотносить фамилии авторов с их книгами. Закрепление положительного отношения к самостоятельному чтению детских книг на уроке и во внеурочное время, самостоятельное разучивание игр из книг-сборников, участие в подготовке выступления на утреннике, умение содержать в порядке классный уголок чтения.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Первый уровень результатов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приобретение школьником знаний о детской литературе, знания детских писателей, названия произведений, знания героев. 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Второй уровень результатов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получение школьником опыта переживания и позитивного отношения к базовым ценностям общества, приобретение любимых книг о человеке, семье, Отечестве, природе, мире, знаниях, труде, формирование желания читать, регулярное чтение, рассказ ровесникам о своих любимых книгах, иллюстрирование произведений.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Третий уровень результатов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– получение школьником опыта самостоятельного общественного действия: самостоятельное составление викторины, кроссворда  по любимым произведениям, инсценирование эпизодов произведения, проведение литературных игр для младших товарищей.  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Ведущие принципы про</w:t>
      </w:r>
      <w:r w:rsidR="004E047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граммы « В мире книг</w:t>
      </w: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    Художественно-эстетический принцип 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определяет стратегию отбора произведений для чтения, и поэтому в круг чтения младших школьников вошли преимущественно художественные тексты. Внимание детей привлекается к тому, что перед ними не просто познавательные интересные тексты, а именно произведения словесного искусства, которые раскрывают перед читателем богатство окружающего мира и человеческих отношений, рождают чувство гармонии, красоты, учат понимать прекрасное в жизни, формируют в ребенке собственное отношение к действительности. Этот принцип предполагает активное установление связей между всеми другими видами искусства.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Литературоведческий принцип 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с учетом особенностей начального этапа обучения реализуется при анализе литературного произведения, выдвигает на первый план художественный образ. Слово становится объектом внимания читателя и осмысливается им как средство создания словесно-художественного образа, через который автор выражает свои мысли, чувства, идеи. В начальной школе анализ художественного произведения должен помочь детям почувствовать целостность художественного образа и адекватно сопереживать герою. Литературоведческий принцип находит свое выражение и в том, что программа охватывает все основные литературные жанры: сказки, стихи, рассказы, басни, драматические произведения (в отрывках). При анализе произведения этот принцип нацеливает на обогащение учеников первыми представлениями о проблематике.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 xml:space="preserve">Коммуникативно-речевой принцип 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нацелен на развитие речевой культуры учащихся, на формирование и развитие у младших школьников речевых навыков, главным из которых является навык чтения. Задача занятий по литературному чтению заключается в интенсивном развитии навыка чтения как вида речевой деятельности: от громко речевой формы чтения до чтения про себя. 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lastRenderedPageBreak/>
        <w:t>Условия реализации программы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Реализация целей  невозможна без использования ресурсов: наличия художественной литературы в школьной, городской детской библиотеках, учебно-методических материалов, наглядных демонстрационных пособий и таблиц, Интернет, электронных презентаций.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Учет возрастных и психологических особенностей детей.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Отбор и расположение учебного материала, применение различных методов и педагогических технологий в данной программе соответствуют возрастным и психологическим особенностям детей младшего школьного возраста, для которого ведущей деятельностью является общение в процессе обучения.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Программа  ориентирована на чувства, образы и мысли детей, возникающие у них на занятии. Процесс работы с произведением – это обобщение, поиски и открытия истин, сотрудничество по схеме </w:t>
      </w:r>
      <w:r w:rsidRPr="007D7586">
        <w:rPr>
          <w:rFonts w:ascii="Times New Roman" w:eastAsia="Times New Roman" w:hAnsi="Times New Roman" w:cs="Times New Roman"/>
          <w:i/>
          <w:iCs/>
          <w:sz w:val="24"/>
          <w:szCs w:val="24"/>
          <w:lang w:eastAsia="ru-RU"/>
        </w:rPr>
        <w:t>ученики – учитель – автор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. Неиссякаемым источником для речевого, интеллектуального и нравственного развития детей должен стать язык произведений нашей классики.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Ожидаемые результаты (ключевые и общепредметные компетенции).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Ученик должен «уметь»: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искать: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опрашивать окружение;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консультироваться у учителя;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получать информацию;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думать: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устанавливать взаимосвязи между прошлыми и настоящими событиями;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критически относиться к тому или иному высказыванию, предложению;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противостоять неуверенности и сложности;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занимать позицию в дискуссиях и вырабатывать свое собственное мнение;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произведения искусства и литературы;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сотрудничать: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уметь работать в группе;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принимать решения;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улаживать разногласия и конфликты;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договариваться; разрабатывать и выполнять взятые на себя обязанности;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приниматься за дело: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включаться в группу или коллектив и внести свой вклад;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доказать солидарность; организовать свою работу;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адаптироваться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использовать новые технологии информации и коммуникации;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стойко противостоять трудностям; находить новые решения.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Из этого следует, что обучающиеся должны проявить способность мобилизовать полученные ранее знания, использовать практический опыт взрослых, проявить способность доказывать (обосновывать свою точку зрения), суметь организовать взаимосвязь прошлых и настоящих знаний в решении конкретной ситуации, т. е. пользоваться приобретенными ранее компетенциями. Знания, полученные таким образом, оказываются более прочными и качественными.</w:t>
      </w:r>
    </w:p>
    <w:p w:rsidR="007D7586" w:rsidRPr="007D7586" w:rsidRDefault="007D7586" w:rsidP="007D7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586" w:rsidRPr="007D7586" w:rsidRDefault="007D7586" w:rsidP="007D7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586" w:rsidRPr="007D7586" w:rsidRDefault="007D7586" w:rsidP="007D7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Тематический план</w:t>
      </w:r>
    </w:p>
    <w:p w:rsidR="007D7586" w:rsidRPr="007D7586" w:rsidRDefault="007D7586" w:rsidP="007D7586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1 класс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круг чтения детей входят произведения отечественных и зарубежных писателей, составляющие золотой фонд литературы, произведения устного народного творчества, стихи, рассказы, сказки современных писателей. Произведения сгруппированы по 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жанрово-тематическому принципу. Главные темы отражают наиболее важные и интересные для данного возраста детей стороны их жизни и окружающего мира.</w:t>
      </w:r>
    </w:p>
    <w:p w:rsidR="007D7586" w:rsidRPr="007D7586" w:rsidRDefault="007D7586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10065" w:type="dxa"/>
        <w:tblInd w:w="-459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851"/>
        <w:gridCol w:w="3544"/>
        <w:gridCol w:w="992"/>
        <w:gridCol w:w="4678"/>
      </w:tblGrid>
      <w:tr w:rsidR="007D7586" w:rsidRPr="007D7586" w:rsidTr="00CF4BDC">
        <w:trPr>
          <w:cantSplit/>
          <w:trHeight w:val="1134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занятия</w:t>
            </w:r>
          </w:p>
        </w:tc>
        <w:tc>
          <w:tcPr>
            <w:tcW w:w="992" w:type="dxa"/>
            <w:textDirection w:val="btLr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 - во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numPr>
                <w:ilvl w:val="0"/>
                <w:numId w:val="2"/>
              </w:numPr>
              <w:tabs>
                <w:tab w:val="left" w:pos="4696"/>
              </w:tabs>
              <w:spacing w:after="0" w:line="240" w:lineRule="auto"/>
              <w:jc w:val="both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Литературные сказки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В.Берестов   « Мастер птица»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слушание, рассматривание книги, выделение понятий: автор, обложка, страница, иллюстрация, заглавие.</w:t>
            </w:r>
          </w:p>
          <w:p w:rsidR="007D7586" w:rsidRPr="007D7586" w:rsidRDefault="007D7586" w:rsidP="007D7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Пересказ сюжета по вопросам учителя. </w:t>
            </w:r>
          </w:p>
          <w:p w:rsidR="007D7586" w:rsidRPr="007D7586" w:rsidRDefault="007D7586" w:rsidP="007D7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Инсценирование одного эпизода по выбору:</w:t>
            </w:r>
          </w:p>
          <w:p w:rsidR="007D7586" w:rsidRPr="007D7586" w:rsidRDefault="007D7586" w:rsidP="007D7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Птицы посылают аиста и соловья учиться пению.</w:t>
            </w:r>
          </w:p>
          <w:p w:rsidR="007D7586" w:rsidRPr="007D7586" w:rsidRDefault="007D7586" w:rsidP="007D7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Аист у мудреца.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Соловей у мудреца.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numPr>
                <w:ilvl w:val="0"/>
                <w:numId w:val="2"/>
              </w:numPr>
              <w:tabs>
                <w:tab w:val="left" w:pos="469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серии « Мои первые книжки» С.Маршак «Усатый полосатый»,     «У солнышка в гостях». Словацкая сказка.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 и рассматривание книг, уточнение значений непонятных слов.</w:t>
            </w:r>
          </w:p>
          <w:p w:rsidR="007D7586" w:rsidRPr="007D7586" w:rsidRDefault="007D7586" w:rsidP="007D7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Хоровое проговаривание, работа с иллюстрациями,  оглавлением. Разыгрывание диалогов, пересказ по серии картинок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numPr>
                <w:ilvl w:val="0"/>
                <w:numId w:val="2"/>
              </w:numPr>
              <w:tabs>
                <w:tab w:val="left" w:pos="469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«Ни окошек, ни дверей». Загадки. Народные и литературные загадки в стихах и прозе.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разгадывать загадки различной тематики.</w:t>
            </w:r>
          </w:p>
          <w:p w:rsidR="007D7586" w:rsidRPr="007D7586" w:rsidRDefault="007D7586" w:rsidP="007D7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тематических групп загадок, иллюстрирова-ние.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Книжки – самоделки «Загадки для моих друзей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numPr>
                <w:ilvl w:val="0"/>
                <w:numId w:val="2"/>
              </w:numPr>
              <w:tabs>
                <w:tab w:val="left" w:pos="469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потешки и прибаутки.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Учимся читать  потешки и прибаутки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numPr>
                <w:ilvl w:val="0"/>
                <w:numId w:val="2"/>
              </w:numPr>
              <w:tabs>
                <w:tab w:val="left" w:pos="469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US" w:bidi="en-US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«Ребятам о зверятах». Книги о животных. Е.Чарушин «Волчишко» С. Маршак «Детки в клетке»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чтение и рассматривание книги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numPr>
                <w:ilvl w:val="0"/>
                <w:numId w:val="2"/>
              </w:numPr>
              <w:tabs>
                <w:tab w:val="left" w:pos="469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586">
              <w:rPr>
                <w:rFonts w:ascii="Times New Roman" w:eastAsia="Calibri" w:hAnsi="Times New Roman" w:cs="Times New Roman"/>
                <w:sz w:val="24"/>
                <w:szCs w:val="24"/>
              </w:rPr>
              <w:t>«О хороших людях» С.Сахарнов « Самый лучший параход».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586">
              <w:rPr>
                <w:rFonts w:ascii="Times New Roman" w:eastAsia="Calibri" w:hAnsi="Times New Roman" w:cs="Times New Roman"/>
                <w:sz w:val="24"/>
                <w:szCs w:val="24"/>
              </w:rPr>
              <w:t>Р.Сеф. «Необычный пешеход»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Барто «Мы с Тамарой»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Слушание, чтение и рассматривание книги-сборника.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numPr>
                <w:ilvl w:val="0"/>
                <w:numId w:val="2"/>
              </w:numPr>
              <w:tabs>
                <w:tab w:val="left" w:pos="4696"/>
              </w:tabs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bidi="en-US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Русские народные игры. Игра «Вася – гусёночек»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Разучивание считалок для выбора ведущих ролей. Разучивание игры по всем правилам.</w:t>
            </w:r>
          </w:p>
        </w:tc>
      </w:tr>
      <w:tr w:rsidR="007D7586" w:rsidRPr="007D7586" w:rsidTr="00CF4BDC">
        <w:trPr>
          <w:trHeight w:val="225"/>
        </w:trPr>
        <w:tc>
          <w:tcPr>
            <w:tcW w:w="851" w:type="dxa"/>
            <w:vMerge w:val="restart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– 9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Ш.Перро «Красная шапочка»</w:t>
            </w:r>
          </w:p>
        </w:tc>
        <w:tc>
          <w:tcPr>
            <w:tcW w:w="992" w:type="dxa"/>
            <w:vMerge w:val="restart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  <w:vMerge w:val="restart"/>
            <w:vAlign w:val="center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книги. Литературное слушание.</w:t>
            </w:r>
          </w:p>
        </w:tc>
      </w:tr>
      <w:tr w:rsidR="007D7586" w:rsidRPr="007D7586" w:rsidTr="00CF4BDC">
        <w:trPr>
          <w:trHeight w:val="167"/>
        </w:trPr>
        <w:tc>
          <w:tcPr>
            <w:tcW w:w="851" w:type="dxa"/>
            <w:vMerge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3544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Ш. Перро «Мальчик с пальчик»</w:t>
            </w:r>
          </w:p>
        </w:tc>
        <w:tc>
          <w:tcPr>
            <w:tcW w:w="992" w:type="dxa"/>
            <w:vMerge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  <w:vMerge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«Лес не школа, а всему учит» Ю.Тувим «Птичье радио»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 Сладков «Лесные шорохи»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«Ёж».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Чтение, рассматривание книги.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11 - 12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Сказки о животных 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Русская народная сказка «Петушок – золотой гребешок»  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С. Михалков «Как медведь трубку нашёл»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Угадай - ка.  Стихи и загадки «Подскажи словечко»  Стихи и загадки Е. Серова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 – сборника, отыскание знакомых загадок, воспроизведение тех, которые запомнили. Знакомство с понятием «рифма».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Друзья детства.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К.Чуковский «Бармалей», «Краденое солнце»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книги. Знакомство с понятием «Сказочный зачин».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 серии « Мои первые книжки» К.Чуковский «Доктор Айболит»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bookmarkStart w:id="1" w:name="OLE_LINK1"/>
            <w:bookmarkStart w:id="2" w:name="OLE_LINK2"/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книги,</w:t>
            </w:r>
            <w:bookmarkEnd w:id="1"/>
            <w:bookmarkEnd w:id="2"/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выборочное чтение.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Ступеньки мастерства А. Томилин «Сказка о Веселом мастере на все руки», Я Аким «Неумейка»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книги, словарная работа «мастер на все руки».</w:t>
            </w:r>
          </w:p>
        </w:tc>
      </w:tr>
      <w:tr w:rsidR="007D7586" w:rsidRPr="007D7586" w:rsidTr="00CF4BDC">
        <w:trPr>
          <w:trHeight w:val="172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17 - 19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наших сверстниках.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 «Метро», «Телефон», «Леденец».  А. Соколовский «Бабушкина вешалка», Е. Благинина «Бабушка-забота»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книги, чтение по ролям. Работа с иллюстрациями, составление характеристики главных героев.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о родном крае.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И. Суриков «Вот моя деревня», А. Блок «На лугу». 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сборника стихов И. Сурикова, выразительное чтение. </w:t>
            </w:r>
            <w:bookmarkStart w:id="3" w:name="OLE_LINK3"/>
            <w:bookmarkStart w:id="4" w:name="OLE_LINK4"/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Заучивание стихотворения наизусть.</w:t>
            </w:r>
            <w:bookmarkEnd w:id="3"/>
            <w:bookmarkEnd w:id="4"/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   героях.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А.Митяев «Богатыри»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слушание, чтение и рассматривание книги, введение понятия «былина» 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22 - 23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доброте.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В.Осеева «Добрая хозяюшка», «Синие листья». 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книги. Придумать своё название сказки. Пересказ сказки от имени девочки, петушка.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«Поговорим о наших мамах»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Стихи о маме: Е. Благинина «Посидим в тишине», «Вот какая мама!», А. Барто «Разлука» и др..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сборника «О мамах», выразительное чтение.  Заучивание одного стихотворения наизусть.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 стране Вообразилии»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 Заходер «Детям», Э. Успенский «Над нашей квартирой».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сборника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Б. Заходера «В стране Вообразилии», выразительное чтение выбранного стихотворения. 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Знакомые незнакомцы.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Н.Сладков «Как медвежонок сам себя напугал». Б. Заходер «Русачок».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рассматривание книги, воспроизведение содержания по иллюстрациям.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27 - 28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животных.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Е. Чарушин «На нашем дворе»,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 Дмитриев «Дети всякие бывают». В.Бианки «Хвосты».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сборника книг «О животных», комментированное чтение. Пересказ по серии картинок, выбрать самый радостный эпизод, самый грустный. Выделение научно-познавательных сведений. Нарисуй рисунок к произведению.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любимых игрушках.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Э. Успенский «Чебурашка», А.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Барто «Игрушки»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Рассматривание сборника стихов «Игрушки», выразительное чтение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стихотворений. Вспомнить стихи про зайку, мишку и т.д Осмысление содержания в форме разгадывания загадок.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30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 чем я мечтаю.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Катаев « Цветик – семицветик»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360"/>
                <w:tab w:val="center" w:pos="530"/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</w:r>
          </w:p>
          <w:p w:rsidR="007D7586" w:rsidRPr="007D7586" w:rsidRDefault="007D7586" w:rsidP="007D7586">
            <w:pPr>
              <w:tabs>
                <w:tab w:val="left" w:pos="360"/>
                <w:tab w:val="center" w:pos="530"/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360"/>
                <w:tab w:val="center" w:pos="530"/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ab/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слушание, чтение и рассматривание книги. Разучивание волшебной песенки. Рисование цветика - семицветика. Соотнесение эпизодов сказки с лепестками волшебного цветка.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Про школу. С.  Баруздин « Как Алёше учиться надоело»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слушание, рассматривание книги: содержание, иллюстрации; творческое чтение.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Экскурсия в школьную библиотеку.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хранилищем книг. Работа с выставкой книг.</w:t>
            </w:r>
          </w:p>
        </w:tc>
      </w:tr>
      <w:tr w:rsidR="007D7586" w:rsidRPr="007D7586" w:rsidTr="00CF4BDC">
        <w:trPr>
          <w:trHeight w:val="479"/>
        </w:trPr>
        <w:tc>
          <w:tcPr>
            <w:tcW w:w="851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3544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Итоговое занятие.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Игра – викторина «Угадай сказку»</w:t>
            </w:r>
          </w:p>
        </w:tc>
        <w:tc>
          <w:tcPr>
            <w:tcW w:w="992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678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результате реализации программы учащиеся  1 класса должны уметь:</w:t>
      </w:r>
    </w:p>
    <w:p w:rsidR="007D7586" w:rsidRPr="007D7586" w:rsidRDefault="007D7586" w:rsidP="007D7586">
      <w:pPr>
        <w:numPr>
          <w:ilvl w:val="0"/>
          <w:numId w:val="4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Узнавать и различать такие жанры литературных произведений, как сказка и рассказ, стихотворение, и произведений фольклора: загадка, пословица, небылица, считалка,  прибаутка.</w:t>
      </w:r>
    </w:p>
    <w:p w:rsidR="007D7586" w:rsidRPr="007D7586" w:rsidRDefault="007D7586" w:rsidP="007D7586">
      <w:pPr>
        <w:numPr>
          <w:ilvl w:val="0"/>
          <w:numId w:val="4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Сочинять собственные загадки, считалки. Коллективно придумывать различные концовки к известным сказкам.</w:t>
      </w:r>
    </w:p>
    <w:p w:rsidR="007D7586" w:rsidRPr="007D7586" w:rsidRDefault="007D7586" w:rsidP="007D7586">
      <w:pPr>
        <w:numPr>
          <w:ilvl w:val="0"/>
          <w:numId w:val="3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Отвечать на вопросы по содержанию текста.</w:t>
      </w:r>
    </w:p>
    <w:p w:rsidR="007D7586" w:rsidRPr="007D7586" w:rsidRDefault="007D7586" w:rsidP="007D7586">
      <w:pPr>
        <w:numPr>
          <w:ilvl w:val="0"/>
          <w:numId w:val="3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Воспроизводить содержания текста по вопросам или картинному плану.</w:t>
      </w:r>
    </w:p>
    <w:p w:rsidR="007D7586" w:rsidRPr="007D7586" w:rsidRDefault="007D7586" w:rsidP="007D7586">
      <w:pPr>
        <w:numPr>
          <w:ilvl w:val="0"/>
          <w:numId w:val="3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Подробно пересказывать небольшие произведения с отчетливо выраженным сюжетом.</w:t>
      </w:r>
    </w:p>
    <w:p w:rsidR="007D7586" w:rsidRPr="007D7586" w:rsidRDefault="007D7586" w:rsidP="007D7586">
      <w:pPr>
        <w:numPr>
          <w:ilvl w:val="0"/>
          <w:numId w:val="3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Раскрывать содержания иллюстраций к произведению, соотнесение их с отрывками рассказа, нахождение в тексте предложений, соответствующих им.</w:t>
      </w:r>
    </w:p>
    <w:p w:rsidR="007D7586" w:rsidRPr="007D7586" w:rsidRDefault="007D7586" w:rsidP="007D7586">
      <w:pPr>
        <w:numPr>
          <w:ilvl w:val="0"/>
          <w:numId w:val="3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Уметь сопоставлять слова, близких по значению; понимать их значения в контексте: различение  простейших случаев многозначности слов, </w:t>
      </w:r>
    </w:p>
    <w:p w:rsidR="007D7586" w:rsidRPr="007D7586" w:rsidRDefault="007D7586" w:rsidP="007D7586">
      <w:pPr>
        <w:numPr>
          <w:ilvl w:val="0"/>
          <w:numId w:val="3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Отыскивать в тексте (с помощью учителя) слов и выражений, характеризующих событие, действующих лиц, картины природы, воссоздание на этой основе соответствующих словесных картин.</w:t>
      </w:r>
    </w:p>
    <w:p w:rsidR="007D7586" w:rsidRPr="007D7586" w:rsidRDefault="007D7586" w:rsidP="007D7586">
      <w:pPr>
        <w:numPr>
          <w:ilvl w:val="0"/>
          <w:numId w:val="3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Рисовать иллюстрации к произведениям, составлять рассказ по собственному рисунку.</w:t>
      </w:r>
    </w:p>
    <w:p w:rsidR="007D7586" w:rsidRPr="007D7586" w:rsidRDefault="007D7586" w:rsidP="007D7586">
      <w:pPr>
        <w:numPr>
          <w:ilvl w:val="0"/>
          <w:numId w:val="3"/>
        </w:numPr>
        <w:tabs>
          <w:tab w:val="left" w:pos="330"/>
          <w:tab w:val="left" w:pos="2385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Сравнивать предметы загадки и отгадки, находить в них общее, ценить образность в изображении предмета загадки.</w:t>
      </w:r>
    </w:p>
    <w:p w:rsidR="007D7586" w:rsidRPr="007D7586" w:rsidRDefault="007D7586" w:rsidP="007D7586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7D7586" w:rsidRPr="007D7586" w:rsidRDefault="007D7586" w:rsidP="007D7586">
      <w:pPr>
        <w:tabs>
          <w:tab w:val="left" w:pos="2385"/>
        </w:tabs>
        <w:spacing w:after="0" w:line="240" w:lineRule="auto"/>
        <w:contextualSpacing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В круг чтения детей входят произведения, представляющие все области литературного творчества: фольклор, русская и зарубежная классика, современная отечественная и зарубежная литература. Разделы состоят из произведений, составляющих золотой фонд детской литературы. Значительное место отведено произведениям современных писателей. Среди произведений учитель выбирает прозаические тексты и стихотворения для слушания, заучивания и драматизации.</w:t>
      </w:r>
    </w:p>
    <w:p w:rsidR="007D7586" w:rsidRPr="007D7586" w:rsidRDefault="007D7586" w:rsidP="007D7586">
      <w:pPr>
        <w:tabs>
          <w:tab w:val="left" w:pos="2385"/>
        </w:tabs>
        <w:spacing w:after="0" w:line="240" w:lineRule="auto"/>
        <w:contextualSpacing/>
        <w:rPr>
          <w:rFonts w:ascii="Times New Roman" w:eastAsia="Calibri" w:hAnsi="Times New Roman" w:cs="Times New Roman"/>
          <w:sz w:val="24"/>
          <w:szCs w:val="24"/>
          <w:lang w:bidi="en-US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850"/>
        <w:gridCol w:w="3969"/>
      </w:tblGrid>
      <w:tr w:rsidR="007D7586" w:rsidRPr="007D7586" w:rsidTr="00CF4BDC">
        <w:trPr>
          <w:cantSplit/>
          <w:trHeight w:val="1134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занятия</w:t>
            </w:r>
          </w:p>
        </w:tc>
        <w:tc>
          <w:tcPr>
            <w:tcW w:w="850" w:type="dxa"/>
            <w:textDirection w:val="btLr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 - во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 в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7D7586" w:rsidRPr="007D7586" w:rsidTr="00CF4BDC">
        <w:trPr>
          <w:trHeight w:val="1108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Стихи о школе и детях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С.Я.Маршак «Первый день календаря», «Про одного ученика и шесть единиц» А.Плещеев «Чему в школе учат»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Рассматривание книг в классном уголке чтения, приносить книги из дома, показывать друзьям.  По желанию выучить одно стихотворение о школе наизусть.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Сказки о животных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Сутеев «Мышонок и карандаш». Р. Киплинг «Слонёнок»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Определение особенностей жанра сказок о животных.  Пересказ по иллюстрациям. Принести в читательский уголок свою книгу сказок о животных.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Загадки о животных.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Сеф «Ключ от сказки», К.И.Чуковский «Загадки»,  Русские народные загадки.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отгадывать загадки, находить ключевые слова, ориентировать в теме чтения по заглавию. Разучить одну загадку наизусть. Поиск загадок для составления классного сборника загадок.</w:t>
            </w:r>
          </w:p>
        </w:tc>
      </w:tr>
      <w:tr w:rsidR="007D7586" w:rsidRPr="007D7586" w:rsidTr="00CF4BDC">
        <w:trPr>
          <w:trHeight w:val="862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Учись дружить.                                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Е.Пермяк «Два рассказа», «Самое страшное», В.А.Осеева «Пёрышко»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с интонацией сочувствия, обиды, сопереживания. Найти пословицы о дружбе и друзьях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Здравствуй, осень!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 Пришвин «Листопадничек»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Определять жанр произведения и тему, составлять план произведения. Подготовка рисунков «Здравствуй, осень, золотая!»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Худому делу - худой конец. 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Итальянская сказка «Как осёл  петь перестал», С. Баруздин «Кляксы»,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В.Берестов «Змей – хвастунишка» и др. 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Учить работать с книгой: обложка, иллюстрации, автор, тема, жанр. Придумать своё оригинальное продолжение сказки.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Стихи о Родине.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Могилевская «Сказка о громком барабане», Стихи о Родине.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Чтение и рассуждение о прочитанном. Подготовить выразительное чтение стихотворений  о Родине. Подбор книг для тематической выставки книг «О Родине»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Весёлые стихи.                                                           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Д.Хармс « Иван Торопышкин»  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Э. Мошковская «Хитрые старушки»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С.Маршак «Пудель», «Багаж»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Обзор различных изданий одного произведения.  Придумать и нарисовать свою обложку книги к понравившемуся произведению.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«На ярмарке»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Малые фольклорные жанры.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отличительных особенностей русского фольклора. Выучить  потешку, считалку, небылицу.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Сказки о животных. 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В. Сутеев «Палочка – выручалочка», «Мешок яблок», «Яблоко»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Определение темы чтения с опорой на иллюстрации, заглавие, фамилию автора. Сочинение сказки о неживом предмете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 портфель, кружка, ботинок, ручка и т.д.)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Рассказы о животных.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Р. М.Пришвин «Лисичкин хлеб», «Гаечки»,  «Этажи леса» К.Ушинский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Рассказы и сказки, «Орел»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Отработка связи « писатель - книги – тема»</w:t>
            </w: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.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Принести картинки, иллюстрации, фотографии с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изображением птиц 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 Забавные стихи.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А.Барто « Дом переехал»,  Хармс «12 поваров», «Иван  Иваныч Самовар», « Иван Торопышкин»   Э. Мошковская «Хитрые старушки»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           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Выразительное чтение с интонацией юмора, радости.  Обратить внимание на связь « тема – автор». Выбор отрывка для заучивания наизусть.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14 - 16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Сказки и стихи  о приключениях и волшебстве.    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Е.Благинина «Чудесные часы», « Стихи о ёлке». Н. Носов «Приключения Незнайки и его друзей»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Детальный анализ произведения. Отработка связи «жанр – книги», уметь читать надписи на обложке при усложненном оформлении книг. Сочинить стихи о своих друзьях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17 - 18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Рассказы и стихи о подвигах.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М.Зощенко «Самое главное» Емельянов «Храбрая девочка» и др.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Упражнять в умении предугадывать примерное содержание по названию, началу, иллюстрациям ,используя внешние приметы или прежний опыт. Характеристика поступка, героев.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Тебе смешно, а мне до сердца дошло.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Е. Чарушин «Кошка Маруська», В.Осеева « Кто всех глупее».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Умение найти название книги на корешке. Тема и жанр произведения. Выразительное чтение с интонацией сочувствия, грусти, радости.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Сказки о настоящей дружбе.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Афганская сказка « Волк – ябедник» Африканская сказка «Вот так дружба!»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Разграничивать книгу – произведение и книгу – сборник. Выделение основных характеристик «настоящего друга» по прочитанным сказкам. Составить рассказ о своём лучшем друге.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21 - 22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героизме и трусости.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С.Маршак «Рассказ о неизвестном герое», «Пожар», Артюхова                  « Трусиха», С.Михалков «Прививка»,                                       К.Ушинский «Трусливый Ваня»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Выборочное чтение характеристики главных героев. Озаглавливание тематической выставки. Отбирать, рассматривать и приносить в класс книги о храбрости.  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Нет лучше дружка, чем родимая матушка.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      Е.Благинина « Вот какая мама», «Бабушка - забота», Емельянов « Рассказы о маме» Панькин « Легенда о матерях»   Трутнева « Проталинки»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понятием «легенда». Выразительное чтение стихотворений, анализ содержания. Сочинение стихов о маме и для мамы.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Жизнь дана на добрые дела.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Б.Житков « Помощь идет»  Е.Пермяк  « Пичугин мост»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ключевых эпизодов по вопросам учителя.  Закрепление всех приобретенных знаний. Составление рассказа о своём добром поступке.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25 - 26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Произведения о ребятах – сверстниках.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Киселев « Мальчик Огонек», С.Михалков  « Про мимозу» Н. Г. Гарин- Михайловский «Тёма и Жучка»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Установка на знакомство с книгой, начиная с фамилии автора (знаком – незнаком). Интонированное чтение произведений. Составление характеристики положительного и отрицательного героев. Пересказ от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лица главного героя.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27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Родину – мать учись защищать.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А.Гайдар « Поход», «Сказка о военной тайне»   С.Могилевская «Рассказ о смелом барабанщике»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Детальный анализ произведений, характеристика черт характера. Учить озаглавливать тематическую выставку. Подобрать пословицы и поговорки  о Родине. Выделение для себя нравственных качеств.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Книги о ребятах и их делах.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А.Барто « Было у бабушки 40 внучат» С.Маршак «Чижи» 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поведенческих характеристик героев для дальнейшего инсценирования. Выбор для себя роли в инсценировке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Там, где раз пророс вопрос, зреет крепкий разум.                                                               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Китайская народная сказка « Ребёнок и мудрец»,  « Отчего у белого медведя нос черный»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Юсупов « Почему у лягушки нет хвоста»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Умение находить в книгах общие признаки. Подумать, на какой вопрос вам хотелось бы получить ответ. 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Весна, весна на улице, весенние деньки!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Б. Заходер «Товарищам детям», Э.  Шим    « Чем встречают весну?»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Э. Шим «Чем пахнет весна».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Обратить внимание на связь « тема – автор». Передача весеннего настроения при выразительном чтении. Придумать своё название стихотворениям. Словесное изображение весенних картин</w:t>
            </w:r>
          </w:p>
        </w:tc>
      </w:tr>
      <w:tr w:rsidR="007D7586" w:rsidRPr="007D7586" w:rsidTr="00CF4BDC">
        <w:trPr>
          <w:trHeight w:val="172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Знай и люби родную природу!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586">
              <w:rPr>
                <w:rFonts w:ascii="Times New Roman" w:eastAsia="Calibri" w:hAnsi="Times New Roman" w:cs="Times New Roman"/>
                <w:sz w:val="24"/>
                <w:szCs w:val="24"/>
              </w:rPr>
              <w:t>Е. Чарушин «Большие и маленькие», «Про Томку» Снегирев « Про пингвинов»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Г. Скребицкий «Колючая семейка»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Обобщить прочитанное, нахождение логических связей в произведении. Пересказ по плану.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Произведения о растениях.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Э. Шим «Неслышные голоса» Н.Павлова « Живая бусина»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Устанавливать  связь « автор – книга – тема». Выделение ключевых эпизодов произведений.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Сказки народов родного края.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  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особенностями сказок разных народов, их оформление.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Все  за одного, а один за всех, тогда и в деле будет успех.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Н.Носов «Огурцы», А. Гайдар «Чук и Гек»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Формирование нравственной позиции младшего школьника. Повторение правил гигиены чтения. Составление вопросов по произведению.</w:t>
            </w:r>
          </w:p>
        </w:tc>
      </w:tr>
    </w:tbl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i/>
          <w:iCs/>
          <w:sz w:val="24"/>
          <w:szCs w:val="24"/>
          <w:lang w:eastAsia="ru-RU"/>
        </w:rPr>
        <w:t>В результате реализации программы учащиеся 2 класса должны: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знать/понимать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названия, основное содержание изученных  литературных произведений, их авторов;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уметь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осознанно текст художественного произведения «про себя» (без учета скорости);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определять тему и главную мысль произведения;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пересказывать текст;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делить текст на смысловые части, составлять его простой  план;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 xml:space="preserve">составлять небольшое монологическое высказывание с опорой  на авторский текст, 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оценивать события, героев произведения;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читать стихотворные произведения наизусть (по выбору);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создавать небольшой устный текст на заданную тему;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приводить примеры произведений фольклора (пословицы, загадки, сказки);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жанры художественной литературы (сказка, рассказ, басня), различать сказки народные и литературные;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различать элементы книги (обложка, оглавление, титульный  лист, иллюстрация, аннотация);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использовать приобретенные знания и умения в практической деятельности и повседневной жизни для: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самостоятельного чтения книг;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высказывания оценочных суждений о прочитанном произведении (герое, событии);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самостоятельного выбора и определения содержания книги по  ее элементам;</w:t>
      </w:r>
    </w:p>
    <w:p w:rsidR="007D7586" w:rsidRPr="007D7586" w:rsidRDefault="007D7586" w:rsidP="007D7586">
      <w:pPr>
        <w:numPr>
          <w:ilvl w:val="0"/>
          <w:numId w:val="8"/>
        </w:numPr>
        <w:autoSpaceDE w:val="0"/>
        <w:autoSpaceDN w:val="0"/>
        <w:adjustRightInd w:val="0"/>
        <w:spacing w:after="0" w:line="240" w:lineRule="auto"/>
        <w:ind w:hanging="10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работы с разными источниками информации (словарями, справочниками).  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586" w:rsidRPr="007D7586" w:rsidRDefault="007D7586" w:rsidP="007D7586">
      <w:pPr>
        <w:numPr>
          <w:ilvl w:val="0"/>
          <w:numId w:val="5"/>
        </w:num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класс</w:t>
      </w:r>
    </w:p>
    <w:p w:rsidR="007D7586" w:rsidRPr="007D7586" w:rsidRDefault="007D7586" w:rsidP="007D7586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Внутри литературных разделов выделяются тематические подборки произведений о природе и детях, юмористические произведения, а также стихи и рассказы из детских журналов. Среди произведений классиков русской и современной литературы учитель выбирает прозаические тексты и стихотворения для слушания, заучивания и драматизации.</w:t>
      </w:r>
    </w:p>
    <w:p w:rsidR="007D7586" w:rsidRPr="007D7586" w:rsidRDefault="007D7586" w:rsidP="007D7586">
      <w:pPr>
        <w:tabs>
          <w:tab w:val="left" w:pos="238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639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850"/>
        <w:gridCol w:w="3969"/>
      </w:tblGrid>
      <w:tr w:rsidR="007D7586" w:rsidRPr="007D7586" w:rsidTr="00CF4BDC">
        <w:trPr>
          <w:cantSplit/>
          <w:trHeight w:val="1281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занятия</w:t>
            </w:r>
          </w:p>
        </w:tc>
        <w:tc>
          <w:tcPr>
            <w:tcW w:w="850" w:type="dxa"/>
            <w:textDirection w:val="btLr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 - во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Стихотворные сказки.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А.Пушкин «Сказка о золотом петушке» 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стихотворных сказок. Сравнение сказок разных авторов. Выучить отрывок наизусть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Детские энциклопедии.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Энциклопедии  о растениях, животных, географии, истории и т.д.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энциклопедических публикаций. Находить в большом потоке информации интересующую информацию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Стихи о природе. Страницы русской классики.                                                                          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Ф.Тютчев, И.Суриков, А.Блок, И. Бунин, С.Есенин, А.Плещеев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Рифма, строфа, олицетворение, сравнение, эпитет. Основы стихосложения: синквейн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Рассказы современных писателей о детях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.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Т. Лихоталь «Синяк»,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Рассказы В. Драгунского «Сестра моя Ксения», «Что я люблю», «….И чего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 люблю», «где это видано, где это слыхано»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о прочитанном, сравнивать с реальными жизненными ситуациями. Сочинить свой рассказ «Что я люблю»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5 - 6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Волшебный мир сказок Бажова.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П. Бажов «Огневушка - поскакушка», «Змейка», «Каменный цветок»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Выделение особенностей уральских сказаний. Мини-рассказ «Я умею, я могу»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Произведения о тех, кто трудится.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Дж. Родари «Чем пахнут ремесла?»,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Осеева «Простое дело"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Рассуждать с опорой на прочитанное произведение. Находить ответы на вопросы в произведении.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8 - 9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Книги о природе и человеке.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М.Пришвин «Гаечки»  Р.Киплинг «Маугли»  Б.Житков «Мангуста»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Деление произведения на смысловые части. Находить в произведении понравившиеся отрывки.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Рассказы о животных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Л.Толстой « Как волки учат своих детей», К.Паустовский «Барсучий нос»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Чувства, эмоции героев и  читателей. Мастерство писателя.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Книги о ребятах и их делах.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А.Гайдар «Тимур и его команда».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с текстом: выборочный пересказ, устное иллюстрирование. Пересказ отрывка прочитанного произведения. Выставка книг А.П.Гайдара.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Произведения о долге и храбрости.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Тургенев «Капля жизни»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Составление характеристики героя по его поступкам и жизненным ситуациям. Найти и принести книги с произведениями о долге и храбрости. Выставка книг о долге и храбрости.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Произведения о мамах и детях.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Милн «Непослушная мама»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Выразительное чтение стихотворений: передача любви и уважения тембром  и темпом чтения. Выучить стихотворение о маме. Конкурс стихотворений о маме.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Сказки  о приключениях детей.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И. Сигсгорд « Палле один на свете» и др.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Литературное слушание. Анализ произведения. Иллюстрация с комментариями, составление вопросов по тексту. Составление кроссворда с использованием составленных вопросов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Весёлые истории.                           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М.Зощенко « Глупая история»                     И. Сухин «Вот такой затейник»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произведений юмористического жанра.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Сказки народов разных стран.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Арабская сказка «Синбад – мореход», «Али – Баба и сорок разбойников»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арабских сказок. Иллюстрация с комментарием (отрывок из произведения к иллюстрации).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17 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Книги о дружбе и взаимопомощи.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Ю. Куклачев «Мои друзья кошки»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Дуров «Наша Жучка» и др.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Особенности произведений, написанных  не писателем, а людьми разных профессий. Мини сочинение «Моя кошка», «Собака-друг человека». Газета с фотографиями, рисунками и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сочинениями «Мои друзья –кошки, собаки»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18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Книги писателей, которые иллюстрируют свои произведения.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Е.Чарушин,    В. Голявкин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Работа художника-иллюстратора. Значение иллюстрации в раскрытии содержания произведения.  Иллюстрирование понравившегося эпизода.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Как рождается герой.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Б.Заходер « История гусеницы», Ю. Мориц « Жора Кошкин», Л.Яхнин « Лесные жуки»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Темп чтения, передача настроения голосом. Выразительное чтение выбранного стихотворения. Конкурс на лучшего чтеца.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Люби живое.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М.Пришвин «Рождение кастрюльки», Д. Мамин – Сибиряк «Емеля – Охотник»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Отражение биографии и интересов писателя в его произведениях. Выразительное чтение отрывка произведения.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По страницам детских журналов.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Ю.Ермолаев «Соседка по парте», журнал «Мурзилка» - «Уроки этикета»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поступков героев, предложение своего решения проблемы, ссоры возникшей среди героев произведения. Формулирование своего отношения к происходящему в произведении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22 - 23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Твоя книжная полка.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Н.Носов «Витя Малеев в школе и дома», «Приключения Толи Клюквина», «Дневник Коли Синицына»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Детальный анализ произведения. КВН « С героями Н.Носова»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24 - 26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Страна Фантазия.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Л. Кэррол «Алиса в Зазеркалье»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Родари «Приключения Чиполлино», «Приключения голубой стрелы» «Джельсомино в Стране Лжецов»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произведения по вопросам учителя. Подготовка иллюстрации к игре « Угадай произведение, зачитай отрывок» Игра« Угадай произведение, зачитай отрывок»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Стихи о родине поэтов родного края.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Патриотизм и любовь к родине в стихотворном жанре. Подготовка к выразительному чтению. Конкурс на лучшего чтеца.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Разножанровые произведения о ратных подвигах  родного народа.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К.Ушинский «Александр Невский», А. О. Ишимова «История России в рассказах для детей».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История на страницах художественных произведений. Поиск произведений по теме занятия. Оформление читательского уголка, экскурсия к памятнику воинам ВОВ.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29 - 30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Зарубежные писатели детям.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«Пеппи длинный чулок», Р.Распе «Самый правдивый человек на земле»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произведений зарубежных писателей имена героев, бытовые особенности, обычаи и т.д. Составление вопросов по услышанному отрывку  произведения. Выразительное чтение  отрывка с коротким комментированием общего сюжета.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Мифы и легенды древней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Греции.Рождение героя, Геракл в Фивах,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Немейский лев.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Литературное понятие «миф», «легенда». Сравнение  жанра «Мифы» со сказкой. Пересказ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выбранного мифа или легенды. Составление кроссворда «О мифах и легендах».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32 - 33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Книги, которые надо читать долго.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А. Волков «Волшебник изумрудного города»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Особенности чтения книг большого объёма. Составление плана, опорные слова и предложения. Читательская конференция по произведению «Волшебник изумрудного города».  Читательская конференция по произведению «Волшебник изумрудного города»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КВН « В стране Читалии»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3969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D7586" w:rsidRPr="007D7586" w:rsidRDefault="007D7586" w:rsidP="007D7586">
      <w:p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:rsidR="007D7586" w:rsidRPr="007D7586" w:rsidRDefault="007D7586" w:rsidP="007D7586">
      <w:p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  <w:r w:rsidRPr="007D7586"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В результате реализации программы учащиеся  3 класса должны уметь:</w:t>
      </w:r>
    </w:p>
    <w:p w:rsidR="007D7586" w:rsidRPr="007D7586" w:rsidRDefault="007D7586" w:rsidP="007D7586">
      <w:p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Самостоятельно делить текста на законченные по смыслу части и выделение в них главного, определять с помощью учителя темы произведения и его смысла в целом.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Составлять план прочитанного и краткий пересказ его содержания с помощью учителя.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Словесно рисовать картины к художественным текстам.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Составлять рассказ о своих наблюдениях из жизни школы, своего класса.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Самостоятельно находить в тексте слова и выражения, которые использует автор для изображения действующих лиц, природы и описания событий.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Сопоставлять и осмысливать поступки героев, мотивы их поведения, чувств и мыслей действующих лиц, оценка их поступков (с помощью учителя). 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Понимать образные выражения, используемые в книге. 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Calibri" w:eastAsia="Calibri" w:hAnsi="Calibri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Ориентироваться в книге: самостоятельное нахождение произведения по его названию в содержании, отыскивание в  книге произведений, близких по тематике, самостоятельное составление заданий к тексту.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val="en-US"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val="en-US" w:bidi="en-US"/>
        </w:rPr>
        <w:t xml:space="preserve">Коллективная драматизация художественных произведений. 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Введение игровых ситуаций, которые помогут детям выступить в роли поэта, писателя, исполнителя и зрителя;</w:t>
      </w:r>
    </w:p>
    <w:p w:rsidR="007D7586" w:rsidRPr="007D7586" w:rsidRDefault="007D7586" w:rsidP="007D7586">
      <w:pPr>
        <w:numPr>
          <w:ilvl w:val="0"/>
          <w:numId w:val="6"/>
        </w:numPr>
        <w:tabs>
          <w:tab w:val="left" w:pos="330"/>
        </w:tabs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Коллективное обсуждение творческих работ, воспитание доброжелательного отношения детей к результатам творческих поисков одноклассников.</w:t>
      </w:r>
    </w:p>
    <w:p w:rsidR="007D7586" w:rsidRPr="007D7586" w:rsidRDefault="007D7586" w:rsidP="007D7586">
      <w:pPr>
        <w:spacing w:after="0" w:line="240" w:lineRule="auto"/>
        <w:jc w:val="center"/>
        <w:rPr>
          <w:rFonts w:ascii="Calibri" w:eastAsia="Calibri" w:hAnsi="Calibri" w:cs="Times New Roman"/>
          <w:sz w:val="24"/>
          <w:szCs w:val="24"/>
        </w:rPr>
      </w:pPr>
      <w:r w:rsidRPr="007D7586">
        <w:rPr>
          <w:rFonts w:ascii="Calibri" w:eastAsia="Calibri" w:hAnsi="Calibri" w:cs="Times New Roman"/>
          <w:sz w:val="24"/>
          <w:szCs w:val="24"/>
        </w:rPr>
        <w:tab/>
      </w:r>
    </w:p>
    <w:p w:rsidR="007D7586" w:rsidRPr="007D7586" w:rsidRDefault="007D7586" w:rsidP="007D758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4"/>
          <w:szCs w:val="24"/>
        </w:rPr>
      </w:pPr>
      <w:r w:rsidRPr="007D7586">
        <w:rPr>
          <w:rFonts w:ascii="Times New Roman" w:eastAsia="Calibri" w:hAnsi="Times New Roman" w:cs="Times New Roman"/>
          <w:b/>
          <w:bCs/>
          <w:sz w:val="24"/>
          <w:szCs w:val="24"/>
        </w:rPr>
        <w:t>4 класс</w:t>
      </w:r>
    </w:p>
    <w:p w:rsidR="007D7586" w:rsidRPr="007D7586" w:rsidRDefault="007D7586" w:rsidP="007D7586">
      <w:pPr>
        <w:tabs>
          <w:tab w:val="left" w:pos="4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Расширяется круг произведений отечественной, зарубежной классики и современной детской литературы, усложняется содержание произведений. Среди произведений классиков русской и современной литературы учитель выбирает прозаические тексты и стихотворения для слушания, заучивания и драматизации.</w:t>
      </w:r>
    </w:p>
    <w:p w:rsidR="007D7586" w:rsidRPr="007D7586" w:rsidRDefault="007D7586" w:rsidP="007D7586">
      <w:pPr>
        <w:tabs>
          <w:tab w:val="left" w:pos="481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tbl>
      <w:tblPr>
        <w:tblW w:w="9923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0A0" w:firstRow="1" w:lastRow="0" w:firstColumn="1" w:lastColumn="0" w:noHBand="0" w:noVBand="0"/>
      </w:tblPr>
      <w:tblGrid>
        <w:gridCol w:w="567"/>
        <w:gridCol w:w="4253"/>
        <w:gridCol w:w="850"/>
        <w:gridCol w:w="4253"/>
      </w:tblGrid>
      <w:tr w:rsidR="007D7586" w:rsidRPr="007D7586" w:rsidTr="00CF4BDC">
        <w:trPr>
          <w:cantSplit/>
          <w:trHeight w:val="1134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№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Тема  занятия</w:t>
            </w:r>
          </w:p>
        </w:tc>
        <w:tc>
          <w:tcPr>
            <w:tcW w:w="850" w:type="dxa"/>
            <w:textDirection w:val="btLr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Кол - во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ind w:right="113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часов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Основное содержание работы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О чём рассказывают журналы?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Детская периодическая печать: журнал «Музрилка», «Юный натуралист», «Весёлый затейник» и т.д.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сведений о пособиях в помощь юному читателю. Обобщение сведений о книгах - справочника. Изготовление книжки-самоделки «Знаете ли вы?». Работа со справочной детской литературой.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«Где, что, как и почему?»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Книги-справочники, энциклопедии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Расширение сведений о пособиях в помощь юному читателю. Обобщение сведений о книгах-справочниках. Изготовление книжки-самоделки «Знаете ли вы?». Работа со справочной детской литературой.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«Вчера и сегодня»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науке и технике, о машинах и вещах и об их творцах – ученых изобретателях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Упорядочение и систематизация доступного круга чтения по теме. Выделение из прочитанных книг особенно интересных сведений из науки и техники. 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«Каким ты был, мой ровесник, в годы Великой Отечественной войны ?»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ребятах-сверстниках, участниках ВОВ.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умения коротко, понятно, интересно рассказать о прочитанной книге. Знакомство с аннотированным рекомендательным указателем книг и приёмами аннотирования. Оформление аннотаций на прочитанные книги.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«Из истории нашей Родины»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Книги о далеких по времени событиях и людях, оставшихся в памяти народа на века. Знакомство с творчеством С. Алексеева.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Рассказы о героях прочитанных книг, составленные по разным источникам. Выделение книг С. Алексеева и знакомство с творчеством этого писателя. Устное аннотирование книг по теме урока. Чтение рассказов и очерков о героях наших дней из детской периодики, в Интернете.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6 - 7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«В путь, друзья!»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Книги о путешествиях и путешественниках, настоящих и вымышленных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книг. Выделение эпизодов, воспитывающих чувство юмора, любознательность, наблюдательность, внимание. Подготовка и проведение литературного марафона «В путь, друзья!» - по материалам прочитанных книг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8 - 10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«Обыкновенная биография в необыкновенное время»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Художественные произведения, автобиографии, письма, дневники А. Гайдара; воспоминания, заметки о А. Гайдаре.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before="100" w:beforeAutospacing="1" w:after="100" w:afterAutospacing="1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новым видом издания – с собранием сочинений писателя. Выборочное чтение, пересказ, декламация отрывков, воссоздающих образ А. Гайдара – бойца, писателя, гражданина. Оформление презентации «Книги Гайдара и о Гайдаре».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11 - 13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«Родные поэты».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Стихи поэтов – классиков 19-начала 20 века для детей: В. Жуковский, К. Рылеев, Е. Баратынский, А. Кольцов,  М. Лермонтов, Н. Огарев, Н. Некрасов, С. Дрожжин и др.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широким кругом поэтов-классиков, с тематикой их творчества. Чтение избранных стихов наизусть. Чтение стихов ряда поэтов-классиков. Отбор нескольких стихотворений для чтения вслух, наизусть. Литературная игра «Знаешь ли ты поэтов-классиков?»</w:t>
            </w:r>
          </w:p>
        </w:tc>
      </w:tr>
      <w:tr w:rsidR="007D7586" w:rsidRPr="007D7586" w:rsidTr="00CF4BDC">
        <w:trPr>
          <w:trHeight w:val="172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14 - 16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«Творцы книг»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                      Рассказы о писателях, о художниках иллюстраторах и о тех, кто книги печатает. (Н. Шер «Рассказы о русских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писателях», К. Паустовский «Далекие годы»- повесть о детстве и юности, Г. Скребицкий «От первых проталин до первой грозы»- повесть о детстве.)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Беседа о том, с какими книгами познакомились, кто какое направление выбрал для самостоятельного чтения, о чем узнал. Коллективная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презентация «Творцы книг». Оформление выставки книг приключенческого жанра.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17 - 19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«Бороться и искать, найти и не сдаваться!»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Р. Л. Стивенсон «Остров сокровищ» Кир Булычов «Гостья из будущего» В.Губарев «Путешествие на Утреннюю Звезду»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Углубленное рассмотрение книг приключенческого жанра. Литературная викторина по произведениям раздела «Зарубежная приключенческая классика»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20 - 22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«От благодарных читателей»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М.Твен «Приключения Тома Сойера» Д.Свифт «Путешествие Гулливера»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книг. Выделение эпизодов, воспитывающих чувство юмора, любознательность, наблюдательность, внимание, уважение  к старшим. Формулирование своего отношения к происходящему в произведении, составление характеристики главных героев.</w:t>
            </w:r>
          </w:p>
        </w:tc>
      </w:tr>
      <w:tr w:rsidR="007D7586" w:rsidRPr="007D7586" w:rsidTr="00CF4BDC">
        <w:trPr>
          <w:trHeight w:val="172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23 - 24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«Современные писатели - детям»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D7586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Е.Велтисов «Мальчик из чемодана», «Миллион  и один день каникул»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В. Медведев «Баранкин будь человеком»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 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Знакомство с широким кругом современных писателей, с тематикой их творчества. Анализ произведений. Выбор отрывка, пересказ от своего имени. Составление вопросов по данным произведениям. Оформление выставки книг. Самопрезентация «Книга, которую советую вам прочитать»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Мир детства в рассказах А. П. Чехова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«Вертел», «Скрипач Яшка» «Детвора» «Каштанка»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Рассказы о героях прочитанных книг, составленные по разным источникам. Выделение книг  А. П. Чехова  и знакомство с творчеством этого писателя. Устное аннотирование книг по теме урока. 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26 - 28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«С моей книжной полки»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                                 В. Гауф «Карлик Нос», «Маленький Мук» Х.К.Андерсен «Русалочка»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Упорядочение и систематизация доступного круга чтения по теме. Составление заданий по данным произведениям (вопросы, кроссворды, ребусы, пиктограммы и т.д.  Литературная игра «Ты мне, я тебе» по прочитанным произведениям.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29 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 xml:space="preserve">Путешествие по сказкам братьев Гримм. </w:t>
            </w:r>
          </w:p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Сказки братьев Гримм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ab/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Упорядочение и систематизация доступного круга чтения по теме. Составление заданий по данным произведениям (вопросы, кроссворды, ребусы, пиктограммы и т.д.  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Литературная викторина по сказкам  братьев Гримм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 xml:space="preserve">30 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Картины русской природы в произведениях писателей родного края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Знакомство с широким кругом современных писателей, с тематикой их творчества. Анализ произведений. Выбор отрывка, пересказ от своего имени. Составление вопросов по </w:t>
            </w: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данным произведениям. Оформление выставки книг. 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lastRenderedPageBreak/>
              <w:t>32 - 33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Мир детства на страницах русской классики 19 – 20 веков</w:t>
            </w: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Д. Мамин – Сибиряк «Емеля – охотник», А. Куприн «Белый  пудель», К. Станюкович «Максимка»</w:t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Анализ и оценка умения коротко, понятно, интересно рассказать о прочитанной книге. Знакомство с аннотированным рекомендательным указателем книг и приёмами аннотирования. Оформление аннотаций на прочитанные книги.</w:t>
            </w:r>
          </w:p>
        </w:tc>
      </w:tr>
      <w:tr w:rsidR="007D7586" w:rsidRPr="007D7586" w:rsidTr="00CF4BDC">
        <w:trPr>
          <w:trHeight w:val="479"/>
        </w:trPr>
        <w:tc>
          <w:tcPr>
            <w:tcW w:w="567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spacing w:after="0" w:line="240" w:lineRule="auto"/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Викторина «По страницам любимых книг».</w:t>
            </w:r>
            <w:r w:rsidRPr="007D7586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ab/>
            </w:r>
          </w:p>
        </w:tc>
        <w:tc>
          <w:tcPr>
            <w:tcW w:w="850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7D7586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4253" w:type="dxa"/>
          </w:tcPr>
          <w:p w:rsidR="007D7586" w:rsidRPr="007D7586" w:rsidRDefault="007D7586" w:rsidP="007D7586">
            <w:pPr>
              <w:tabs>
                <w:tab w:val="left" w:pos="4696"/>
              </w:tabs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</w:p>
        </w:tc>
      </w:tr>
    </w:tbl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</w:pP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,Bold" w:eastAsia="Times New Roman" w:hAnsi="Times New Roman,Bold" w:cs="Times New Roman,Bold"/>
          <w:b/>
          <w:bCs/>
          <w:sz w:val="24"/>
          <w:szCs w:val="24"/>
          <w:lang w:eastAsia="ru-RU"/>
        </w:rPr>
        <w:t>В результате реализации программы учащиеся 4 класса должны: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Понимать содержание прочитанного произведения, определять его тему (о чем оно), уметь устанавливать смысловые связи между частями прочитанного текста,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Определять главную мысль прочитанного и выражать ее своими словами; передавать содержание прочитанного в виде краткого, полного, выборочного, творческого (с изменением лица рассказчика, от имени одного из персонажей) пересказа; 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Придумывать начало повествования или его возможное продолжение и завершение; 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 xml:space="preserve">Составлять план к прочитанному (полный, краткий, картинный); 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Вводить в пересказы-повествования элементы описания, рассуждения и цитирования;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Выделять в тексте слова автора, действующих лиц, пейзажные и бытовые описания;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Самостоятельно или с помощью учителя давать простейшую характеристику основным действующим лицам произведения;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Уметь полноценно слушать; осознанно и полно воспринимать содержание читаемого учителем или одноклассником произведения, устного ответа товарища, т. е. быстро схватывать, о чем идет речь в его ответе, с чего он начал отвечать, чем продолжил ответ, какими фактами и другими доказательствами оперирует, как и чем завершил свой ответ;</w:t>
      </w:r>
    </w:p>
    <w:p w:rsidR="007D7586" w:rsidRPr="007D7586" w:rsidRDefault="007D7586" w:rsidP="007D7586">
      <w:pPr>
        <w:numPr>
          <w:ilvl w:val="0"/>
          <w:numId w:val="7"/>
        </w:numPr>
        <w:autoSpaceDE w:val="0"/>
        <w:autoSpaceDN w:val="0"/>
        <w:adjustRightInd w:val="0"/>
        <w:spacing w:after="0" w:line="240" w:lineRule="auto"/>
        <w:rPr>
          <w:rFonts w:ascii="Times New Roman" w:eastAsia="Calibri" w:hAnsi="Times New Roman" w:cs="Times New Roman"/>
          <w:sz w:val="24"/>
          <w:szCs w:val="24"/>
          <w:lang w:bidi="en-US"/>
        </w:rPr>
      </w:pPr>
      <w:r w:rsidRPr="007D7586">
        <w:rPr>
          <w:rFonts w:ascii="Times New Roman" w:eastAsia="Calibri" w:hAnsi="Times New Roman" w:cs="Times New Roman"/>
          <w:sz w:val="24"/>
          <w:szCs w:val="24"/>
          <w:lang w:bidi="en-US"/>
        </w:rPr>
        <w:t>Давать реальную самооценку выполнения любой проделанной работы, учебного задания.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К концу обучения в начальной школе, в результате освоения содержани</w:t>
      </w:r>
      <w:r w:rsidR="00CF4B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я программы </w:t>
      </w:r>
      <w:r w:rsidR="004E047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«В мире книг</w:t>
      </w:r>
      <w:r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…» у учащихся формируются общие учебные умения, навыки и способы  познавательной деятельности, готовность обучающихся к дальнейшему образованию.</w:t>
      </w:r>
    </w:p>
    <w:p w:rsidR="007D7586" w:rsidRPr="007D7586" w:rsidRDefault="007D7586" w:rsidP="007D7586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</w:pPr>
    </w:p>
    <w:p w:rsidR="007D7586" w:rsidRPr="007D7586" w:rsidRDefault="007D7586" w:rsidP="00CF4BD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Используемая  литература</w:t>
      </w:r>
    </w:p>
    <w:p w:rsidR="007D7586" w:rsidRPr="007D7586" w:rsidRDefault="00CF4BDC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1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Галактионова Т. Г., Савина С. О., Назаровская Я. Г., Жук С Г. Учимся успешному чтению. Портфель читателя.1 класс  – 2-е изд.- М.: Просвещение, 2011.</w:t>
      </w:r>
    </w:p>
    <w:p w:rsidR="007D7586" w:rsidRPr="007D7586" w:rsidRDefault="00CF4BDC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. Галактионова Т. Г., Савина С. О., Назаровская Я. Г., Жук С Г. Учимся успешному чтению. Портфель читателя.2 класс  – 2-е изд.- М.: Просвещение, 2011.</w:t>
      </w:r>
    </w:p>
    <w:p w:rsidR="007D7586" w:rsidRPr="007D7586" w:rsidRDefault="009F1900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3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.  Русская литературная классика. Самара: Корпорация «Федоров», 1995.</w:t>
      </w:r>
    </w:p>
    <w:p w:rsidR="007D7586" w:rsidRPr="007D7586" w:rsidRDefault="009F1900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4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 Русские детские писатели </w:t>
      </w:r>
      <w:r w:rsidR="007D7586"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xx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Библиографический словарь. М.:      Флинта - наука, 2001.</w:t>
      </w:r>
    </w:p>
    <w:p w:rsidR="007D7586" w:rsidRPr="007D7586" w:rsidRDefault="009F1900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5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Русские детские писатели </w:t>
      </w:r>
      <w:r w:rsidR="007D7586"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val="en-US" w:eastAsia="ru-RU"/>
        </w:rPr>
        <w:t>xx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века. Библиографический словарь. М.: Флинта - наука,2001.</w:t>
      </w:r>
    </w:p>
    <w:p w:rsidR="007D7586" w:rsidRPr="007D7586" w:rsidRDefault="009F1900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6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. Российская школьная хрестоматия. 1-4 классы. Издательство «Интербук»,1985.</w:t>
      </w:r>
    </w:p>
    <w:p w:rsidR="007D7586" w:rsidRPr="007D7586" w:rsidRDefault="009F1900" w:rsidP="007D7586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7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r w:rsidR="007D7586" w:rsidRPr="007D7586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Интернет-ресурсы с литературными презентациями</w:t>
      </w:r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8" w:tgtFrame="_blank" w:history="1">
        <w:r w:rsidR="007D7586" w:rsidRPr="007D75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metodisty.ru</w:t>
        </w:r>
      </w:hyperlink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</w:t>
      </w:r>
      <w:hyperlink r:id="rId9" w:tgtFrame="_blank" w:history="1">
        <w:r w:rsidR="007D7586" w:rsidRPr="007D75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Все работы</w:t>
        </w:r>
      </w:hyperlink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hyperlink r:id="rId10" w:tgtFrame="_blank" w:history="1">
        <w:r w:rsidR="007D7586" w:rsidRPr="007D7586">
          <w:rPr>
            <w:rFonts w:ascii="Times New Roman" w:eastAsia="Times New Roman" w:hAnsi="Times New Roman" w:cs="Times New Roman"/>
            <w:b/>
            <w:bCs/>
            <w:color w:val="0000FF"/>
            <w:sz w:val="24"/>
            <w:szCs w:val="24"/>
            <w:u w:val="single"/>
            <w:lang w:eastAsia="ru-RU"/>
          </w:rPr>
          <w:t>Презентации</w:t>
        </w:r>
        <w:r w:rsidR="007D7586" w:rsidRPr="007D75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 xml:space="preserve"> и видеоролики</w:t>
        </w:r>
      </w:hyperlink>
      <w:r w:rsidR="007D7586" w:rsidRPr="007D7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hyperlink r:id="rId11" w:tgtFrame="_blank" w:history="1">
        <w:r w:rsidR="007D7586" w:rsidRPr="007D75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viki.rdf.ru</w:t>
        </w:r>
      </w:hyperlink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›</w:t>
      </w:r>
      <w:hyperlink r:id="rId12" w:tgtFrame="_blank" w:history="1">
        <w:r w:rsidR="007D7586" w:rsidRPr="007D75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item/373</w:t>
        </w:r>
      </w:hyperlink>
      <w:r w:rsidR="007D7586" w:rsidRPr="007D7586">
        <w:rPr>
          <w:rFonts w:ascii="Times New Roman" w:eastAsia="Calibri" w:hAnsi="Times New Roman" w:cs="Times New Roman"/>
          <w:sz w:val="24"/>
          <w:szCs w:val="24"/>
          <w:lang w:eastAsia="ru-RU"/>
        </w:rPr>
        <w:t xml:space="preserve">, </w:t>
      </w:r>
      <w:hyperlink r:id="rId13" w:tgtFrame="_blank" w:history="1">
        <w:r w:rsidR="007D7586" w:rsidRPr="007D75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lit-studia.ru</w:t>
        </w:r>
      </w:hyperlink>
      <w:r w:rsidR="007D7586" w:rsidRPr="007D7586">
        <w:rPr>
          <w:rFonts w:ascii="Times New Roman" w:eastAsia="Times New Roman" w:hAnsi="Times New Roman" w:cs="Times New Roman"/>
          <w:sz w:val="24"/>
          <w:szCs w:val="24"/>
          <w:lang w:eastAsia="ru-RU"/>
        </w:rPr>
        <w:t>›</w:t>
      </w:r>
      <w:hyperlink r:id="rId14" w:tgtFrame="_blank" w:history="1">
        <w:r w:rsidR="007D7586" w:rsidRPr="007D7586">
          <w:rPr>
            <w:rFonts w:ascii="Times New Roman" w:eastAsia="Times New Roman" w:hAnsi="Times New Roman" w:cs="Times New Roman"/>
            <w:color w:val="0000FF"/>
            <w:sz w:val="24"/>
            <w:szCs w:val="24"/>
            <w:u w:val="single"/>
            <w:lang w:eastAsia="ru-RU"/>
          </w:rPr>
          <w:t>method/46.html</w:t>
        </w:r>
      </w:hyperlink>
    </w:p>
    <w:p w:rsidR="007D7586" w:rsidRPr="007D7586" w:rsidRDefault="007D7586" w:rsidP="007D7586">
      <w:pPr>
        <w:tabs>
          <w:tab w:val="left" w:pos="3705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7D7586" w:rsidRPr="007D7586" w:rsidRDefault="007D7586" w:rsidP="007D7586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</w:p>
    <w:p w:rsidR="000D1856" w:rsidRDefault="000D1856"/>
    <w:sectPr w:rsidR="000D1856" w:rsidSect="00CF4BDC">
      <w:footerReference w:type="even" r:id="rId15"/>
      <w:footerReference w:type="default" r:id="rId16"/>
      <w:pgSz w:w="11906" w:h="16838"/>
      <w:pgMar w:top="1134" w:right="850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9B3A59" w:rsidRDefault="009B3A59">
      <w:pPr>
        <w:spacing w:after="0" w:line="240" w:lineRule="auto"/>
      </w:pPr>
      <w:r>
        <w:separator/>
      </w:r>
    </w:p>
  </w:endnote>
  <w:endnote w:type="continuationSeparator" w:id="0">
    <w:p w:rsidR="009B3A59" w:rsidRDefault="009B3A5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,Bold">
    <w:altName w:val="Times New Roman"/>
    <w:panose1 w:val="00000000000000000000"/>
    <w:charset w:val="CC"/>
    <w:family w:val="auto"/>
    <w:notTrueType/>
    <w:pitch w:val="default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476" w:rsidRDefault="004E0476" w:rsidP="00CF4BD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end"/>
    </w:r>
  </w:p>
  <w:p w:rsidR="004E0476" w:rsidRDefault="004E0476" w:rsidP="00CF4BDC">
    <w:pPr>
      <w:pStyle w:val="a6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4E0476" w:rsidRDefault="004E0476" w:rsidP="00CF4BDC">
    <w:pPr>
      <w:pStyle w:val="a6"/>
      <w:framePr w:wrap="around" w:vAnchor="text" w:hAnchor="margin" w:xAlign="right" w:y="1"/>
      <w:rPr>
        <w:rStyle w:val="a9"/>
      </w:rPr>
    </w:pPr>
    <w:r>
      <w:rPr>
        <w:rStyle w:val="a9"/>
      </w:rPr>
      <w:fldChar w:fldCharType="begin"/>
    </w:r>
    <w:r>
      <w:rPr>
        <w:rStyle w:val="a9"/>
      </w:rPr>
      <w:instrText xml:space="preserve">PAGE  </w:instrText>
    </w:r>
    <w:r>
      <w:rPr>
        <w:rStyle w:val="a9"/>
      </w:rPr>
      <w:fldChar w:fldCharType="separate"/>
    </w:r>
    <w:r w:rsidR="00AE2683">
      <w:rPr>
        <w:rStyle w:val="a9"/>
        <w:noProof/>
      </w:rPr>
      <w:t>2</w:t>
    </w:r>
    <w:r>
      <w:rPr>
        <w:rStyle w:val="a9"/>
      </w:rPr>
      <w:fldChar w:fldCharType="end"/>
    </w:r>
  </w:p>
  <w:p w:rsidR="004E0476" w:rsidRDefault="004E0476" w:rsidP="00CF4BDC">
    <w:pPr>
      <w:pStyle w:val="a6"/>
      <w:ind w:right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9B3A59" w:rsidRDefault="009B3A59">
      <w:pPr>
        <w:spacing w:after="0" w:line="240" w:lineRule="auto"/>
      </w:pPr>
      <w:r>
        <w:separator/>
      </w:r>
    </w:p>
  </w:footnote>
  <w:footnote w:type="continuationSeparator" w:id="0">
    <w:p w:rsidR="009B3A59" w:rsidRDefault="009B3A59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2437318"/>
    <w:multiLevelType w:val="hybridMultilevel"/>
    <w:tmpl w:val="589A8268"/>
    <w:lvl w:ilvl="0" w:tplc="89ECA61E">
      <w:start w:val="1"/>
      <w:numFmt w:val="bullet"/>
      <w:lvlText w:val=""/>
      <w:lvlJc w:val="left"/>
      <w:pPr>
        <w:tabs>
          <w:tab w:val="num" w:pos="1440"/>
        </w:tabs>
        <w:ind w:left="1440" w:hanging="360"/>
      </w:pPr>
      <w:rPr>
        <w:rFonts w:ascii="Wingdings" w:hAnsi="Wingdings" w:cs="Wingdings" w:hint="default"/>
      </w:rPr>
    </w:lvl>
    <w:lvl w:ilvl="1" w:tplc="0419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">
    <w:nsid w:val="23F52E85"/>
    <w:multiLevelType w:val="hybridMultilevel"/>
    <w:tmpl w:val="C5A019B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27DF467A"/>
    <w:multiLevelType w:val="hybridMultilevel"/>
    <w:tmpl w:val="12E0992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3">
    <w:nsid w:val="346429A4"/>
    <w:multiLevelType w:val="hybridMultilevel"/>
    <w:tmpl w:val="C266398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>
    <w:nsid w:val="348807C1"/>
    <w:multiLevelType w:val="hybridMultilevel"/>
    <w:tmpl w:val="0F8E33C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5">
    <w:nsid w:val="475D7F2D"/>
    <w:multiLevelType w:val="hybridMultilevel"/>
    <w:tmpl w:val="474A3394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7053740D"/>
    <w:multiLevelType w:val="hybridMultilevel"/>
    <w:tmpl w:val="DDFEF08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7">
    <w:nsid w:val="74E7235E"/>
    <w:multiLevelType w:val="hybridMultilevel"/>
    <w:tmpl w:val="3A0C6C80"/>
    <w:lvl w:ilvl="0" w:tplc="A594B7D6">
      <w:start w:val="2"/>
      <w:numFmt w:val="decimal"/>
      <w:lvlText w:val="%1"/>
      <w:lvlJc w:val="left"/>
      <w:pPr>
        <w:ind w:left="108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</w:lvl>
    <w:lvl w:ilvl="2" w:tplc="0419001B">
      <w:start w:val="1"/>
      <w:numFmt w:val="lowerRoman"/>
      <w:lvlText w:val="%3."/>
      <w:lvlJc w:val="right"/>
      <w:pPr>
        <w:ind w:left="2520" w:hanging="180"/>
      </w:pPr>
    </w:lvl>
    <w:lvl w:ilvl="3" w:tplc="0419000F">
      <w:start w:val="1"/>
      <w:numFmt w:val="decimal"/>
      <w:lvlText w:val="%4."/>
      <w:lvlJc w:val="left"/>
      <w:pPr>
        <w:ind w:left="3240" w:hanging="360"/>
      </w:pPr>
    </w:lvl>
    <w:lvl w:ilvl="4" w:tplc="04190019">
      <w:start w:val="1"/>
      <w:numFmt w:val="lowerLetter"/>
      <w:lvlText w:val="%5."/>
      <w:lvlJc w:val="left"/>
      <w:pPr>
        <w:ind w:left="3960" w:hanging="360"/>
      </w:pPr>
    </w:lvl>
    <w:lvl w:ilvl="5" w:tplc="0419001B">
      <w:start w:val="1"/>
      <w:numFmt w:val="lowerRoman"/>
      <w:lvlText w:val="%6."/>
      <w:lvlJc w:val="right"/>
      <w:pPr>
        <w:ind w:left="4680" w:hanging="180"/>
      </w:pPr>
    </w:lvl>
    <w:lvl w:ilvl="6" w:tplc="0419000F">
      <w:start w:val="1"/>
      <w:numFmt w:val="decimal"/>
      <w:lvlText w:val="%7."/>
      <w:lvlJc w:val="left"/>
      <w:pPr>
        <w:ind w:left="5400" w:hanging="360"/>
      </w:pPr>
    </w:lvl>
    <w:lvl w:ilvl="7" w:tplc="04190019">
      <w:start w:val="1"/>
      <w:numFmt w:val="lowerLetter"/>
      <w:lvlText w:val="%8."/>
      <w:lvlJc w:val="left"/>
      <w:pPr>
        <w:ind w:left="6120" w:hanging="360"/>
      </w:pPr>
    </w:lvl>
    <w:lvl w:ilvl="8" w:tplc="0419001B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2"/>
  </w:num>
  <w:num w:numId="2">
    <w:abstractNumId w:val="1"/>
  </w:num>
  <w:num w:numId="3">
    <w:abstractNumId w:val="6"/>
  </w:num>
  <w:num w:numId="4">
    <w:abstractNumId w:val="3"/>
  </w:num>
  <w:num w:numId="5">
    <w:abstractNumId w:val="7"/>
  </w:num>
  <w:num w:numId="6">
    <w:abstractNumId w:val="5"/>
  </w:num>
  <w:num w:numId="7">
    <w:abstractNumId w:val="4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4058"/>
    <w:rsid w:val="000D1856"/>
    <w:rsid w:val="004601B6"/>
    <w:rsid w:val="00466E93"/>
    <w:rsid w:val="004E0476"/>
    <w:rsid w:val="007178D8"/>
    <w:rsid w:val="00743EAB"/>
    <w:rsid w:val="007D7586"/>
    <w:rsid w:val="008434F3"/>
    <w:rsid w:val="00854058"/>
    <w:rsid w:val="009B3A59"/>
    <w:rsid w:val="009F1900"/>
    <w:rsid w:val="00AE2683"/>
    <w:rsid w:val="00CF4BDC"/>
    <w:rsid w:val="00D35BC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9B70CCB-18D5-4BC3-A9B2-AC9B9F76558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numbering" w:customStyle="1" w:styleId="1">
    <w:name w:val="Нет списка1"/>
    <w:next w:val="a2"/>
    <w:uiPriority w:val="99"/>
    <w:semiHidden/>
    <w:unhideWhenUsed/>
    <w:rsid w:val="007D7586"/>
  </w:style>
  <w:style w:type="paragraph" w:styleId="a3">
    <w:name w:val="No Spacing"/>
    <w:link w:val="a4"/>
    <w:qFormat/>
    <w:rsid w:val="007D758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rsid w:val="007D7586"/>
    <w:rPr>
      <w:rFonts w:ascii="Calibri" w:eastAsia="Calibri" w:hAnsi="Calibri" w:cs="Times New Roman"/>
    </w:rPr>
  </w:style>
  <w:style w:type="paragraph" w:styleId="a5">
    <w:name w:val="List Paragraph"/>
    <w:basedOn w:val="a"/>
    <w:uiPriority w:val="99"/>
    <w:qFormat/>
    <w:rsid w:val="007D7586"/>
    <w:pPr>
      <w:spacing w:after="0" w:line="240" w:lineRule="auto"/>
      <w:ind w:left="720"/>
      <w:contextualSpacing/>
    </w:pPr>
    <w:rPr>
      <w:rFonts w:ascii="Calibri" w:eastAsia="Times New Roman" w:hAnsi="Calibri" w:cs="Times New Roman"/>
      <w:sz w:val="24"/>
      <w:szCs w:val="24"/>
      <w:lang w:val="en-US" w:bidi="en-US"/>
    </w:rPr>
  </w:style>
  <w:style w:type="paragraph" w:styleId="a6">
    <w:name w:val="footer"/>
    <w:basedOn w:val="a"/>
    <w:link w:val="a7"/>
    <w:rsid w:val="007D7586"/>
    <w:pPr>
      <w:tabs>
        <w:tab w:val="center" w:pos="4677"/>
        <w:tab w:val="right" w:pos="9355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7">
    <w:name w:val="Нижний колонтитул Знак"/>
    <w:basedOn w:val="a0"/>
    <w:link w:val="a6"/>
    <w:rsid w:val="007D7586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8">
    <w:name w:val="Normal (Web)"/>
    <w:basedOn w:val="a"/>
    <w:uiPriority w:val="99"/>
    <w:rsid w:val="007D758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9">
    <w:name w:val="page number"/>
    <w:basedOn w:val="a0"/>
    <w:rsid w:val="007D7586"/>
  </w:style>
  <w:style w:type="character" w:styleId="aa">
    <w:name w:val="Strong"/>
    <w:uiPriority w:val="99"/>
    <w:qFormat/>
    <w:rsid w:val="007D7586"/>
    <w:rPr>
      <w:b/>
      <w:bCs/>
    </w:rPr>
  </w:style>
  <w:style w:type="character" w:customStyle="1" w:styleId="b-serp-urlitem">
    <w:name w:val="b-serp-url__item"/>
    <w:basedOn w:val="a0"/>
    <w:uiPriority w:val="99"/>
    <w:rsid w:val="007D7586"/>
  </w:style>
  <w:style w:type="character" w:customStyle="1" w:styleId="b-serp-urlmark">
    <w:name w:val="b-serp-url__mark"/>
    <w:basedOn w:val="a0"/>
    <w:uiPriority w:val="99"/>
    <w:rsid w:val="007D7586"/>
  </w:style>
  <w:style w:type="character" w:styleId="ab">
    <w:name w:val="Hyperlink"/>
    <w:uiPriority w:val="99"/>
    <w:rsid w:val="007D7586"/>
    <w:rPr>
      <w:color w:val="0000FF"/>
      <w:u w:val="single"/>
    </w:rPr>
  </w:style>
  <w:style w:type="character" w:styleId="ac">
    <w:name w:val="Emphasis"/>
    <w:basedOn w:val="a0"/>
    <w:uiPriority w:val="20"/>
    <w:qFormat/>
    <w:rsid w:val="004E0476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metodisty.ru/" TargetMode="External"/><Relationship Id="rId13" Type="http://schemas.openxmlformats.org/officeDocument/2006/relationships/hyperlink" Target="http://www.lit-studia.ru/" TargetMode="External"/><Relationship Id="rId1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hyperlink" Target="http://viki.rdf.ru/item/373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footer" Target="footer2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ki.rdf.ru/" TargetMode="External"/><Relationship Id="rId5" Type="http://schemas.openxmlformats.org/officeDocument/2006/relationships/footnotes" Target="footnotes.xml"/><Relationship Id="rId15" Type="http://schemas.openxmlformats.org/officeDocument/2006/relationships/footer" Target="footer1.xml"/><Relationship Id="rId10" Type="http://schemas.openxmlformats.org/officeDocument/2006/relationships/hyperlink" Target="http://metodisty.ru/m/groups/files/nachalnaya_shkola?cat=139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metodisty.ru/m/groups/files/nachalnaya_shkola" TargetMode="External"/><Relationship Id="rId14" Type="http://schemas.openxmlformats.org/officeDocument/2006/relationships/hyperlink" Target="http://www.lit-studia.ru/method/46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7219</Words>
  <Characters>41151</Characters>
  <Application>Microsoft Office Word</Application>
  <DocSecurity>0</DocSecurity>
  <Lines>342</Lines>
  <Paragraphs>96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48274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8</cp:revision>
  <dcterms:created xsi:type="dcterms:W3CDTF">2022-06-03T08:51:00Z</dcterms:created>
  <dcterms:modified xsi:type="dcterms:W3CDTF">2023-01-25T05:29:00Z</dcterms:modified>
</cp:coreProperties>
</file>